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4A08DF6F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51706F47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80177B">
        <w:rPr>
          <w:rFonts w:cs="B Nazanin"/>
          <w:sz w:val="24"/>
          <w:szCs w:val="24"/>
          <w:rtl/>
        </w:rPr>
        <w:t>گروه آموزشي ارایه دهنده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  <w:r w:rsidRPr="0080177B">
        <w:rPr>
          <w:rFonts w:cs="B Nazanin"/>
          <w:sz w:val="24"/>
          <w:szCs w:val="24"/>
          <w:rtl/>
          <w:lang w:bidi="fa-IR"/>
        </w:rPr>
        <w:tab/>
      </w:r>
    </w:p>
    <w:p w14:paraId="6169DB58" w14:textId="474B1A36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/>
          <w:sz w:val="24"/>
          <w:szCs w:val="24"/>
          <w:rtl/>
        </w:rPr>
        <w:t>عنوان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CC38A6">
        <w:rPr>
          <w:rFonts w:cs="B Nazanin" w:hint="cs"/>
          <w:sz w:val="24"/>
          <w:szCs w:val="24"/>
          <w:rtl/>
          <w:lang w:bidi="fa-IR"/>
        </w:rPr>
        <w:t>مدیریت کتابخانه‌ها و مراکز اطلاع رسانی</w:t>
      </w:r>
    </w:p>
    <w:p w14:paraId="3510B608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نوع و تعداد واحد</w:t>
      </w:r>
      <w:r w:rsidRPr="0080177B">
        <w:rPr>
          <w:rFonts w:cs="B Nazanin"/>
          <w:sz w:val="24"/>
          <w:szCs w:val="24"/>
          <w:vertAlign w:val="superscript"/>
          <w:rtl/>
        </w:rPr>
        <w:footnoteReference w:id="1"/>
      </w:r>
      <w:r w:rsidRPr="0080177B">
        <w:rPr>
          <w:rFonts w:cs="B Nazanin" w:hint="cs"/>
          <w:sz w:val="24"/>
          <w:szCs w:val="24"/>
          <w:rtl/>
        </w:rPr>
        <w:t>: 2 واحد نظری</w:t>
      </w:r>
    </w:p>
    <w:p w14:paraId="5D241C6F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نام مسؤول درس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4D63ABC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مدرس/ مدرسان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03C11EBA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پیش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نیاز/ همزمان</w:t>
      </w:r>
      <w:r w:rsidRPr="0080177B">
        <w:rPr>
          <w:rFonts w:cs="B Nazanin" w:hint="cs"/>
          <w:sz w:val="24"/>
          <w:szCs w:val="24"/>
          <w:rtl/>
        </w:rPr>
        <w:t>: ندارد</w:t>
      </w:r>
    </w:p>
    <w:p w14:paraId="22C4729B" w14:textId="102284B3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و مقطع تحصیلي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CC38A6">
        <w:rPr>
          <w:rFonts w:cs="B Nazanin" w:hint="cs"/>
          <w:sz w:val="24"/>
          <w:szCs w:val="24"/>
          <w:rtl/>
        </w:rPr>
        <w:t>کارشناسی ارشد</w:t>
      </w:r>
      <w:r w:rsidRPr="0080177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656D5E27" w14:textId="77777777" w:rsidR="004E3A52" w:rsidRPr="0080177B" w:rsidRDefault="004E3A52" w:rsidP="004E3A52">
      <w:pPr>
        <w:bidi/>
        <w:rPr>
          <w:rFonts w:cs="B Nazanin"/>
          <w:rtl/>
        </w:rPr>
      </w:pPr>
    </w:p>
    <w:p w14:paraId="2FC1E0B3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مسؤول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3BD60766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رتبه علمي</w:t>
      </w:r>
      <w:r w:rsidRPr="0080177B">
        <w:rPr>
          <w:rFonts w:cs="B Nazanin" w:hint="cs"/>
          <w:sz w:val="24"/>
          <w:szCs w:val="24"/>
          <w:rtl/>
        </w:rPr>
        <w:t>: دانشیار</w:t>
      </w:r>
    </w:p>
    <w:p w14:paraId="1CE69BC3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تخصصي</w:t>
      </w:r>
      <w:r w:rsidRPr="0080177B">
        <w:rPr>
          <w:rFonts w:cs="B Nazanin" w:hint="cs"/>
          <w:sz w:val="24"/>
          <w:szCs w:val="24"/>
          <w:rtl/>
        </w:rPr>
        <w:t>: کتابداری و اطلاع رسانی</w:t>
      </w:r>
    </w:p>
    <w:p w14:paraId="55F25B29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محل كار</w:t>
      </w:r>
      <w:r w:rsidRPr="0080177B">
        <w:rPr>
          <w:rFonts w:cs="B Nazanin" w:hint="cs"/>
          <w:sz w:val="24"/>
          <w:szCs w:val="24"/>
          <w:rtl/>
        </w:rPr>
        <w:t>: دانشکده مدیریت و اطلاع رسانی پزشکی</w:t>
      </w:r>
    </w:p>
    <w:p w14:paraId="4DA00D2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تلفن تماس</w:t>
      </w:r>
      <w:r w:rsidRPr="0080177B">
        <w:rPr>
          <w:rFonts w:cs="B Nazanin" w:hint="cs"/>
          <w:sz w:val="24"/>
          <w:szCs w:val="24"/>
          <w:rtl/>
        </w:rPr>
        <w:t>: --</w:t>
      </w:r>
    </w:p>
    <w:p w14:paraId="1024B80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نشاني پست الکترونیک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Pr="0080177B">
        <w:rPr>
          <w:rFonts w:cs="B Nazanin"/>
          <w:sz w:val="24"/>
          <w:szCs w:val="24"/>
        </w:rPr>
        <w:t>Nematianaraki.l@iums.ac.ir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87CB970" w14:textId="03AEEB43" w:rsidR="00984049" w:rsidRDefault="00984049" w:rsidP="00FA194B">
      <w:pPr>
        <w:bidi/>
        <w:rPr>
          <w:rFonts w:cs="B Nazanin"/>
          <w:b/>
          <w:bCs/>
          <w:sz w:val="24"/>
          <w:szCs w:val="24"/>
          <w:rtl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انتظار </w:t>
      </w:r>
      <w:r w:rsidR="00CE266B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="00CE266B">
        <w:rPr>
          <w:rFonts w:cs="B Nazanin" w:hint="cs"/>
          <w:b/>
          <w:bCs/>
          <w:color w:val="FF0000"/>
          <w:sz w:val="24"/>
          <w:szCs w:val="24"/>
          <w:rtl/>
        </w:rPr>
        <w:t>‌ها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7A88860A" w14:textId="2CF98AA1" w:rsidR="00CC38A6" w:rsidRDefault="00CC38A6" w:rsidP="00CC38A6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  <w:lang w:bidi="fa-IR"/>
        </w:rPr>
        <w:t xml:space="preserve">این درس به عنوان درسی پایه و اساسی ارائه </w:t>
      </w:r>
      <w:r w:rsidR="00CE266B">
        <w:rPr>
          <w:rFonts w:cs="B Mitra" w:hint="cs"/>
          <w:sz w:val="28"/>
          <w:szCs w:val="28"/>
          <w:rtl/>
          <w:lang w:bidi="fa-IR"/>
        </w:rPr>
        <w:t>‌می‌</w:t>
      </w:r>
      <w:r>
        <w:rPr>
          <w:rFonts w:cs="B Mitra" w:hint="cs"/>
          <w:sz w:val="28"/>
          <w:szCs w:val="28"/>
          <w:rtl/>
          <w:lang w:bidi="fa-IR"/>
        </w:rPr>
        <w:t>گردد و هدف آن آماده سازی دانشجو برای مدیریت و رهبری کتابخانه</w:t>
      </w:r>
      <w:r w:rsidR="00CE266B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 xml:space="preserve"> و مراکز اطلاع رسانی پزشکی، ایجاد مهارت</w:t>
      </w:r>
      <w:r w:rsidR="00CE266B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>ی لازم جهت مدیریت و سرپرستی. این واحد از طریق آشنایی با اصول و مبانی مدیریت، آشنایی با امور اجرایی برنامه ریزی، سازماندهی، ایجاد انگیزه، نوآوری و کنترل و چگونگی ارزیابی، ارزشیابی، اثربخشی و بهره وری فعالیت</w:t>
      </w:r>
      <w:r w:rsidR="00CE266B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 xml:space="preserve"> و عملیات و خدمات از طریق مدیریت کیفیت فراگیر است.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139D05B1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CE266B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>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68A3A3DA" w14:textId="4A6F7EC1" w:rsidR="00CC38A6" w:rsidRPr="00A83ADE" w:rsidRDefault="00CC38A6" w:rsidP="00CC38A6">
      <w:pPr>
        <w:bidi/>
        <w:jc w:val="both"/>
        <w:rPr>
          <w:rFonts w:cs="B Nazanin"/>
          <w:rtl/>
          <w:lang w:bidi="fa-IR"/>
        </w:rPr>
      </w:pPr>
      <w:r w:rsidRPr="00A83ADE">
        <w:rPr>
          <w:rFonts w:cs="B Nazanin" w:hint="cs"/>
          <w:rtl/>
          <w:lang w:bidi="fa-IR"/>
        </w:rPr>
        <w:t>آشنا ساخت</w:t>
      </w:r>
      <w:r>
        <w:rPr>
          <w:rFonts w:cs="B Nazanin" w:hint="cs"/>
          <w:rtl/>
          <w:lang w:bidi="fa-IR"/>
        </w:rPr>
        <w:t>ن دانشجویان با اصول، مفاهیم مختلف مدیریت کتابخانه</w:t>
      </w:r>
      <w:r w:rsidR="00CE266B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 xml:space="preserve"> و کنترل پروژه</w:t>
      </w:r>
      <w:r w:rsidR="00CE266B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>ی مختلف در مراکز اطلاع رسانی.</w:t>
      </w:r>
    </w:p>
    <w:p w14:paraId="670F374E" w14:textId="710C22B0" w:rsidR="00CC38A6" w:rsidRPr="00495328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ascii="Tahoma" w:hAnsi="Tahoma" w:cs="B Nazanin" w:hint="cs"/>
          <w:color w:val="333333"/>
          <w:rtl/>
        </w:rPr>
        <w:t>تاریخچه مدیریت و نظریه</w:t>
      </w:r>
      <w:r w:rsidR="00CE266B">
        <w:rPr>
          <w:rFonts w:ascii="Tahoma" w:hAnsi="Tahoma" w:cs="B Nazanin" w:hint="cs"/>
          <w:color w:val="333333"/>
          <w:rtl/>
        </w:rPr>
        <w:t>‌ها</w:t>
      </w:r>
      <w:r>
        <w:rPr>
          <w:rFonts w:ascii="Tahoma" w:hAnsi="Tahoma" w:cs="B Nazanin" w:hint="cs"/>
          <w:color w:val="333333"/>
          <w:rtl/>
        </w:rPr>
        <w:t>ی مختلف مدیریت و مدیریت کیفیت فراگیر را معرفی کنند</w:t>
      </w:r>
    </w:p>
    <w:p w14:paraId="4DC98CAB" w14:textId="62CE5074" w:rsidR="00CC38A6" w:rsidRPr="00495328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ascii="Tahoma" w:hAnsi="Tahoma" w:cs="B Nazanin" w:hint="cs"/>
          <w:color w:val="333333"/>
          <w:rtl/>
        </w:rPr>
        <w:t>مدیریت کتابخانه و مدیریت کیفیت فراگیر در هزاره جدیددر کتابخانه</w:t>
      </w:r>
      <w:r w:rsidR="00CE266B">
        <w:rPr>
          <w:rFonts w:ascii="Tahoma" w:hAnsi="Tahoma" w:cs="B Nazanin" w:hint="cs"/>
          <w:color w:val="333333"/>
          <w:rtl/>
        </w:rPr>
        <w:t>‌ها</w:t>
      </w:r>
      <w:r>
        <w:rPr>
          <w:rFonts w:ascii="Tahoma" w:hAnsi="Tahoma" w:cs="B Nazanin" w:hint="cs"/>
          <w:color w:val="333333"/>
          <w:rtl/>
        </w:rPr>
        <w:t xml:space="preserve"> را تعریف کنند</w:t>
      </w:r>
    </w:p>
    <w:p w14:paraId="48265416" w14:textId="77777777" w:rsidR="00CC38A6" w:rsidRPr="00F10D82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ascii="Tahoma" w:hAnsi="Tahoma" w:cs="B Nazanin" w:hint="cs"/>
          <w:color w:val="333333"/>
          <w:rtl/>
        </w:rPr>
        <w:t>چگونگی انطباق مدیریت را با ارکان کتابداری و با اصول مدیریت کیفیت فراگیر، در هر بخش کتابخانه شرح دهند</w:t>
      </w:r>
    </w:p>
    <w:p w14:paraId="0174B347" w14:textId="285BCC43" w:rsidR="00CC38A6" w:rsidRPr="00DD28AF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ascii="Tahoma" w:hAnsi="Tahoma" w:cs="B Nazanin" w:hint="cs"/>
          <w:color w:val="333333"/>
          <w:rtl/>
        </w:rPr>
        <w:t>نحوه ارزیابی، ارزشیابی، اثربخشی و بهره وری فعالیت</w:t>
      </w:r>
      <w:r w:rsidR="00CE266B">
        <w:rPr>
          <w:rFonts w:ascii="Tahoma" w:hAnsi="Tahoma" w:cs="B Nazanin" w:hint="cs"/>
          <w:color w:val="333333"/>
          <w:rtl/>
        </w:rPr>
        <w:t>‌ها</w:t>
      </w:r>
      <w:r>
        <w:rPr>
          <w:rFonts w:ascii="Tahoma" w:hAnsi="Tahoma" w:cs="B Nazanin" w:hint="cs"/>
          <w:color w:val="333333"/>
          <w:rtl/>
        </w:rPr>
        <w:t xml:space="preserve"> و عملیات و خدمات اطلاع رسانی در کتابخانه</w:t>
      </w:r>
      <w:r w:rsidR="00CE266B">
        <w:rPr>
          <w:rFonts w:ascii="Tahoma" w:hAnsi="Tahoma" w:cs="B Nazanin" w:hint="cs"/>
          <w:color w:val="333333"/>
          <w:rtl/>
        </w:rPr>
        <w:t>‌ها</w:t>
      </w:r>
      <w:r>
        <w:rPr>
          <w:rFonts w:ascii="Tahoma" w:hAnsi="Tahoma" w:cs="B Nazanin" w:hint="cs"/>
          <w:color w:val="333333"/>
          <w:rtl/>
        </w:rPr>
        <w:t xml:space="preserve"> را با استفاده از روشهای متداول نشان دهند</w:t>
      </w:r>
    </w:p>
    <w:p w14:paraId="750E51C1" w14:textId="7CC171DF" w:rsidR="00CC38A6" w:rsidRPr="00F10D82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ascii="Tahoma" w:hAnsi="Tahoma" w:cs="B Nazanin" w:hint="cs"/>
          <w:color w:val="333333"/>
          <w:rtl/>
          <w:lang w:bidi="fa-IR"/>
        </w:rPr>
        <w:t>اصول راه اندازی کسب و کار و تولید محصول و بحث کاربست دانش در کتابخانه</w:t>
      </w:r>
      <w:r w:rsidR="00CE266B">
        <w:rPr>
          <w:rFonts w:ascii="Tahoma" w:hAnsi="Tahoma" w:cs="B Nazanin" w:hint="cs"/>
          <w:color w:val="333333"/>
          <w:rtl/>
          <w:lang w:bidi="fa-IR"/>
        </w:rPr>
        <w:t>‌ها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5C949B0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CE266B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469F9FE0" w14:textId="13ABE400" w:rsidR="00CC38A6" w:rsidRPr="00CC38A6" w:rsidRDefault="00F8031C" w:rsidP="00CC38A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  <w:bookmarkStart w:id="1" w:name="_Hlk106689705"/>
    </w:p>
    <w:p w14:paraId="0B32FA0A" w14:textId="0D45ECCF" w:rsidR="00881ABD" w:rsidRPr="008B0993" w:rsidRDefault="00881ABD" w:rsidP="00CC38A6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CE266B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07C04F80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CE266B">
        <w:rPr>
          <w:rFonts w:cs="B Nazanin" w:hint="cs"/>
          <w:b/>
          <w:bCs/>
          <w:sz w:val="24"/>
          <w:szCs w:val="24"/>
          <w:rtl/>
        </w:rPr>
        <w:t>‌ها</w:t>
      </w:r>
      <w:r w:rsidRPr="00DD7113">
        <w:rPr>
          <w:rFonts w:cs="B Nazanin"/>
          <w:b/>
          <w:bCs/>
          <w:sz w:val="24"/>
          <w:szCs w:val="24"/>
          <w:rtl/>
        </w:rPr>
        <w:t>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CC38A6">
        <w:rPr>
          <w:rFonts w:cs="B Nazanin" w:hint="cs"/>
          <w:sz w:val="24"/>
          <w:szCs w:val="24"/>
          <w:shd w:val="clear" w:color="auto" w:fill="000000" w:themeFill="text1"/>
        </w:rPr>
        <w:lastRenderedPageBreak/>
        <w:sym w:font="Wingdings 2" w:char="F02A"/>
      </w:r>
      <w:r w:rsidR="00FC2A93" w:rsidRPr="00CC38A6">
        <w:rPr>
          <w:rFonts w:cs="B Nazanin" w:hint="cs"/>
          <w:sz w:val="24"/>
          <w:szCs w:val="24"/>
          <w:shd w:val="clear" w:color="auto" w:fill="000000" w:themeFill="text1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333BC3F5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CE266B">
        <w:rPr>
          <w:rFonts w:cs="B Nazanin" w:hint="cs"/>
          <w:sz w:val="24"/>
          <w:szCs w:val="24"/>
          <w:rtl/>
        </w:rPr>
        <w:t>‌ها</w:t>
      </w:r>
      <w:r w:rsidR="00F8031C" w:rsidRPr="00DD7113">
        <w:rPr>
          <w:rFonts w:cs="B Nazanin"/>
          <w:sz w:val="24"/>
          <w:szCs w:val="24"/>
          <w:rtl/>
        </w:rPr>
        <w:t xml:space="preserve">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4D1172E0" w:rsidR="001D33EE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51B8E4C1" w14:textId="77777777" w:rsidR="00CC38A6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مطالعه و بیان مطالب مرتبط و بحث شده در کلاس</w:t>
      </w:r>
    </w:p>
    <w:p w14:paraId="3D2C9E00" w14:textId="2CDC21DE" w:rsidR="00CC38A6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بیان مقالات مرتبط با روش</w:t>
      </w:r>
      <w:r w:rsidR="00CE266B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>ی جدید مدیریتی در جهان</w:t>
      </w:r>
    </w:p>
    <w:p w14:paraId="73B63053" w14:textId="2D14B847" w:rsidR="00CC38A6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مقایسه روش</w:t>
      </w:r>
      <w:r w:rsidR="00CE266B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>ی مختلف مدیریتی و بیان نقاط قوت و ضعف آنها</w:t>
      </w:r>
    </w:p>
    <w:p w14:paraId="2F68E78D" w14:textId="64EE20D6" w:rsidR="00CC38A6" w:rsidRDefault="00CC38A6" w:rsidP="00CC38A6">
      <w:pPr>
        <w:numPr>
          <w:ilvl w:val="0"/>
          <w:numId w:val="13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انجام یک پروژه در خصوص مدیریت کتابخانه</w:t>
      </w:r>
      <w:r w:rsidR="00CE266B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 xml:space="preserve"> و مراکز اطلاع رسانی</w:t>
      </w:r>
    </w:p>
    <w:p w14:paraId="6687C863" w14:textId="404CD912" w:rsidR="00CC38A6" w:rsidRDefault="00CC38A6" w:rsidP="00CC38A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رئوس مطالب شامل تاریخچه مدیریت، نظریه</w:t>
      </w:r>
      <w:r w:rsidR="00CE266B">
        <w:rPr>
          <w:rFonts w:cs="B Nazanin" w:hint="cs"/>
          <w:rtl/>
        </w:rPr>
        <w:t>‌ها</w:t>
      </w:r>
      <w:r>
        <w:rPr>
          <w:rFonts w:cs="B Nazanin" w:hint="cs"/>
          <w:rtl/>
        </w:rPr>
        <w:t xml:space="preserve"> و مدل</w:t>
      </w:r>
      <w:r w:rsidR="00CE266B">
        <w:rPr>
          <w:rFonts w:cs="B Nazanin" w:hint="cs"/>
          <w:rtl/>
        </w:rPr>
        <w:t>‌ها</w:t>
      </w:r>
      <w:r>
        <w:rPr>
          <w:rFonts w:cs="B Nazanin" w:hint="cs"/>
          <w:rtl/>
        </w:rPr>
        <w:t>ی مختلف مدیریت و کاربرد آنها در کتابخانه</w:t>
      </w:r>
      <w:r w:rsidR="00CE266B">
        <w:rPr>
          <w:rFonts w:cs="B Nazanin" w:hint="cs"/>
          <w:rtl/>
        </w:rPr>
        <w:t>‌ها</w:t>
      </w:r>
      <w:r>
        <w:rPr>
          <w:rFonts w:cs="B Nazanin" w:hint="cs"/>
          <w:rtl/>
        </w:rPr>
        <w:t xml:space="preserve"> و مراکز اطلاع رسانی، مدیریت کیفیت فراگیر، توصیف چگونگی انطباق مدیریت با ارکان و اصول مدیریت در هر بخش کتابخانه، نحوه ارزیابی، ارزشیابی، اثربخشی، بهره وری، ...</w:t>
      </w:r>
    </w:p>
    <w:p w14:paraId="3170DC1C" w14:textId="77777777" w:rsidR="00CC38A6" w:rsidRPr="00DD7113" w:rsidRDefault="00CC38A6" w:rsidP="00CC38A6">
      <w:pPr>
        <w:bidi/>
        <w:spacing w:after="0"/>
        <w:rPr>
          <w:rFonts w:cs="B Nazanin"/>
          <w:sz w:val="24"/>
          <w:szCs w:val="24"/>
          <w:rtl/>
        </w:rPr>
      </w:pP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16AB3D9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C8613B">
        <w:rPr>
          <w:rFonts w:cs="B Nazanin" w:hint="cs"/>
          <w:b/>
          <w:bCs/>
          <w:sz w:val="28"/>
          <w:szCs w:val="28"/>
          <w:rtl/>
        </w:rPr>
        <w:t>س مدیریت کتابخانه‌ها و مراکز اطلاع رسانی</w:t>
      </w:r>
    </w:p>
    <w:p w14:paraId="34F88352" w14:textId="3A1F03EA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6391E">
        <w:rPr>
          <w:rFonts w:cs="B Nazanin" w:hint="cs"/>
          <w:b/>
          <w:bCs/>
          <w:sz w:val="28"/>
          <w:szCs w:val="28"/>
          <w:rtl/>
          <w:lang w:bidi="fa-IR"/>
        </w:rPr>
        <w:t>یک</w:t>
      </w:r>
      <w:r w:rsidR="00CC38A6">
        <w:rPr>
          <w:rFonts w:cs="B Nazanin" w:hint="cs"/>
          <w:b/>
          <w:bCs/>
          <w:sz w:val="28"/>
          <w:szCs w:val="28"/>
          <w:rtl/>
        </w:rPr>
        <w:t>ش</w:t>
      </w:r>
      <w:r w:rsidR="00610864">
        <w:rPr>
          <w:rFonts w:cs="B Nazanin" w:hint="cs"/>
          <w:b/>
          <w:bCs/>
          <w:sz w:val="28"/>
          <w:szCs w:val="28"/>
          <w:rtl/>
        </w:rPr>
        <w:t>نبه</w:t>
      </w:r>
      <w:r w:rsidR="00CE266B">
        <w:rPr>
          <w:rFonts w:cs="B Nazanin" w:hint="cs"/>
          <w:b/>
          <w:bCs/>
          <w:sz w:val="28"/>
          <w:szCs w:val="28"/>
          <w:rtl/>
        </w:rPr>
        <w:t>‌ها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6391E">
        <w:rPr>
          <w:rFonts w:cs="B Nazanin" w:hint="cs"/>
          <w:b/>
          <w:bCs/>
          <w:sz w:val="28"/>
          <w:szCs w:val="28"/>
          <w:rtl/>
        </w:rPr>
        <w:t>15</w:t>
      </w:r>
      <w:r w:rsidR="00610864">
        <w:rPr>
          <w:rFonts w:cs="B Nazanin" w:hint="cs"/>
          <w:b/>
          <w:bCs/>
          <w:sz w:val="28"/>
          <w:szCs w:val="28"/>
          <w:rtl/>
        </w:rPr>
        <w:t>-</w:t>
      </w:r>
      <w:r w:rsidR="0076391E">
        <w:rPr>
          <w:rFonts w:cs="B Nazanin" w:hint="cs"/>
          <w:b/>
          <w:bCs/>
          <w:sz w:val="28"/>
          <w:szCs w:val="28"/>
          <w:rtl/>
        </w:rPr>
        <w:t>13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5C25A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E618FB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E618FB" w:rsidRPr="00DD7113" w:rsidRDefault="00E618FB" w:rsidP="00E618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C602520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7FCE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چهارچوب درس تا پایان ترم</w:t>
            </w:r>
          </w:p>
        </w:tc>
        <w:tc>
          <w:tcPr>
            <w:tcW w:w="1725" w:type="dxa"/>
          </w:tcPr>
          <w:p w14:paraId="1283E368" w14:textId="511A63A0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7A753ED0" w:rsidR="00E618FB" w:rsidRPr="00DD7113" w:rsidRDefault="00A43FB0" w:rsidP="005C25AD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E618FB">
              <w:rPr>
                <w:rFonts w:cs="B Nazanin" w:hint="cs"/>
                <w:rtl/>
              </w:rPr>
              <w:t>/7/</w:t>
            </w:r>
            <w:r w:rsidR="005C25AD">
              <w:rPr>
                <w:rFonts w:cs="B Nazanin" w:hint="cs"/>
                <w:rtl/>
              </w:rPr>
              <w:t>1402</w:t>
            </w:r>
          </w:p>
        </w:tc>
        <w:tc>
          <w:tcPr>
            <w:tcW w:w="1367" w:type="dxa"/>
          </w:tcPr>
          <w:p w14:paraId="61B45D26" w14:textId="0466FA39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F7CFAAB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اصول ، مبانی و ویژگیهای سرپرستی </w:t>
            </w:r>
          </w:p>
        </w:tc>
        <w:tc>
          <w:tcPr>
            <w:tcW w:w="1725" w:type="dxa"/>
          </w:tcPr>
          <w:p w14:paraId="6ECCF953" w14:textId="76095379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7EAAF213" w:rsidR="005C25AD" w:rsidRPr="00DD7113" w:rsidRDefault="00A43FB0" w:rsidP="005C25AD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  <w:r w:rsidR="005C25AD"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4049C188" w14:textId="30CAE576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3</w:t>
            </w:r>
          </w:p>
        </w:tc>
        <w:tc>
          <w:tcPr>
            <w:tcW w:w="4357" w:type="dxa"/>
          </w:tcPr>
          <w:p w14:paraId="7AA0367C" w14:textId="68A934E1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اصول ، مبانی و ویژگیهای رهبری </w:t>
            </w:r>
          </w:p>
        </w:tc>
        <w:tc>
          <w:tcPr>
            <w:tcW w:w="1725" w:type="dxa"/>
          </w:tcPr>
          <w:p w14:paraId="50A6294B" w14:textId="11077BA5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6F571E31" w14:textId="19AB770E" w:rsidR="005C25AD" w:rsidRPr="00DD7113" w:rsidRDefault="00A43FB0" w:rsidP="005C25AD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  <w:r w:rsidR="005C25AD"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7C2E3469" w14:textId="72D19E81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42758951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وظایف و چارچوب‌های مدیریت (سازماندهی، برنامه ریزی، کنترل، ...) </w:t>
            </w:r>
          </w:p>
        </w:tc>
        <w:tc>
          <w:tcPr>
            <w:tcW w:w="1725" w:type="dxa"/>
          </w:tcPr>
          <w:p w14:paraId="1F00A69E" w14:textId="308C1B4B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6CE5F61" w14:textId="35447733" w:rsidR="005C25AD" w:rsidRPr="00DD7113" w:rsidRDefault="00A43FB0" w:rsidP="005C25AD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  <w:r w:rsidR="005C25AD"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062DCB7B" w14:textId="6EBAB55E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E618FB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E618FB" w:rsidRPr="00DD7113" w:rsidRDefault="00E618FB" w:rsidP="00E618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24F1195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</w:t>
            </w:r>
            <w:r w:rsidR="00CE266B">
              <w:rPr>
                <w:rFonts w:cs="B Nazanin" w:hint="cs"/>
                <w:sz w:val="20"/>
                <w:szCs w:val="20"/>
                <w:rtl/>
              </w:rPr>
              <w:t>‌ها</w:t>
            </w:r>
            <w:r>
              <w:rPr>
                <w:rFonts w:cs="B Nazanin" w:hint="cs"/>
                <w:sz w:val="20"/>
                <w:szCs w:val="20"/>
                <w:rtl/>
              </w:rPr>
              <w:t>ی حل مسئله و تصمیم گیری در شرایط بحرانی</w:t>
            </w:r>
          </w:p>
        </w:tc>
        <w:tc>
          <w:tcPr>
            <w:tcW w:w="1725" w:type="dxa"/>
          </w:tcPr>
          <w:p w14:paraId="0EC03EFC" w14:textId="371CA355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2E58961B" w:rsidR="00E618FB" w:rsidRPr="00DD7113" w:rsidRDefault="00A43FB0" w:rsidP="005C25AD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  <w:r w:rsidR="00E618FB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7</w:t>
            </w:r>
            <w:r w:rsidR="00E618FB">
              <w:rPr>
                <w:rFonts w:cs="B Nazanin" w:hint="cs"/>
                <w:rtl/>
              </w:rPr>
              <w:t>/</w:t>
            </w:r>
            <w:r w:rsidR="005C25AD">
              <w:rPr>
                <w:rFonts w:cs="B Nazanin" w:hint="cs"/>
                <w:rtl/>
              </w:rPr>
              <w:t>1402</w:t>
            </w:r>
          </w:p>
        </w:tc>
        <w:tc>
          <w:tcPr>
            <w:tcW w:w="1367" w:type="dxa"/>
          </w:tcPr>
          <w:p w14:paraId="5A99DDBC" w14:textId="0BCCD6C1" w:rsidR="00E618FB" w:rsidRPr="00DD7113" w:rsidRDefault="00E618FB" w:rsidP="00E618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0C568F4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بودجه بندی و زمان برپایه برنامه استراتژیک و برنامه عملیاتی </w:t>
            </w:r>
          </w:p>
        </w:tc>
        <w:tc>
          <w:tcPr>
            <w:tcW w:w="1725" w:type="dxa"/>
          </w:tcPr>
          <w:p w14:paraId="3D5F30E3" w14:textId="448294EC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F32FFAC" w14:textId="77F8CC11" w:rsidR="005C25AD" w:rsidRPr="00DD7113" w:rsidRDefault="00E9214C" w:rsidP="005C25AD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 w:rsidR="005C25AD"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028737DD" w14:textId="4C576A7A" w:rsidR="005C25AD" w:rsidRPr="00DD7113" w:rsidRDefault="005C25AD" w:rsidP="005C25A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40582EE2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مباحث مرتبط با مدیریت تغییر</w:t>
            </w:r>
          </w:p>
        </w:tc>
        <w:tc>
          <w:tcPr>
            <w:tcW w:w="1725" w:type="dxa"/>
          </w:tcPr>
          <w:p w14:paraId="380611F6" w14:textId="44164B7E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60A6B4E" w14:textId="083F3B91" w:rsidR="005C25AD" w:rsidRPr="00DD7113" w:rsidRDefault="00E9214C" w:rsidP="005C25AD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  <w:r w:rsidR="005C25AD"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58C33CAB" w14:textId="509CA548" w:rsidR="005C25AD" w:rsidRPr="00DD7113" w:rsidRDefault="005C25AD" w:rsidP="005C25A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1C3C5AC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مهارت‌های ارتباطی (کلامی، غیرکلامی، لابی گری و جلسات اثربخش)</w:t>
            </w:r>
          </w:p>
        </w:tc>
        <w:tc>
          <w:tcPr>
            <w:tcW w:w="1725" w:type="dxa"/>
          </w:tcPr>
          <w:p w14:paraId="02FD9E2C" w14:textId="0CBA3A49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4A1A8E41" w14:textId="279E12E6" w:rsidR="005C25AD" w:rsidRPr="00DD7113" w:rsidRDefault="00E9214C" w:rsidP="005C25AD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 w:rsidR="005C25AD"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77D0213C" w14:textId="41C9F68F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E618FB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E618FB" w:rsidRPr="00DD7113" w:rsidRDefault="00E618FB" w:rsidP="00E618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DFBE14C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افزایش انگیزه و انتظارات در کارکنان کتابخانه</w:t>
            </w:r>
            <w:r w:rsidR="00CE266B">
              <w:rPr>
                <w:rFonts w:cs="B Nazanin" w:hint="cs"/>
                <w:sz w:val="20"/>
                <w:szCs w:val="20"/>
                <w:rtl/>
              </w:rPr>
              <w:t>‌ها</w:t>
            </w:r>
          </w:p>
        </w:tc>
        <w:tc>
          <w:tcPr>
            <w:tcW w:w="1725" w:type="dxa"/>
          </w:tcPr>
          <w:p w14:paraId="470F8D48" w14:textId="3801926B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31F05F26" w14:textId="06C65429" w:rsidR="00E618FB" w:rsidRPr="00DD7113" w:rsidRDefault="00E9214C" w:rsidP="005C25AD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  <w:r w:rsidR="00E618FB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 w:rsidR="00E618FB">
              <w:rPr>
                <w:rFonts w:cs="B Nazanin" w:hint="cs"/>
                <w:rtl/>
              </w:rPr>
              <w:t>/</w:t>
            </w:r>
            <w:r w:rsidR="005C25AD">
              <w:rPr>
                <w:rFonts w:cs="B Nazanin" w:hint="cs"/>
                <w:rtl/>
              </w:rPr>
              <w:t>1402</w:t>
            </w:r>
          </w:p>
        </w:tc>
        <w:tc>
          <w:tcPr>
            <w:tcW w:w="1367" w:type="dxa"/>
          </w:tcPr>
          <w:p w14:paraId="6D7EEFD9" w14:textId="7C04A290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519D51AB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مفاهیم مدیریت دانش در کتابخانه‌ها</w:t>
            </w:r>
          </w:p>
        </w:tc>
        <w:tc>
          <w:tcPr>
            <w:tcW w:w="1725" w:type="dxa"/>
          </w:tcPr>
          <w:p w14:paraId="706EFB9B" w14:textId="4E127578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D204BA4" w14:textId="27A28FF8" w:rsidR="005C25AD" w:rsidRPr="00DD7113" w:rsidRDefault="00E9214C" w:rsidP="005C25AD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  <w:r w:rsidR="005C25AD"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2B02956A" w14:textId="58DD6D9D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5955FBCD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مدل‌های جدید مدیریتی بر اساس متدهای جدید</w:t>
            </w:r>
          </w:p>
        </w:tc>
        <w:tc>
          <w:tcPr>
            <w:tcW w:w="1725" w:type="dxa"/>
          </w:tcPr>
          <w:p w14:paraId="504C9B4F" w14:textId="4303F885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03CCA38F" w:rsidR="005C25AD" w:rsidRPr="00DD7113" w:rsidRDefault="00E9214C" w:rsidP="005C25AD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  <w:r w:rsidR="005C25AD"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2E8BEBCA" w14:textId="41C31141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2B82795E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آشنایی با مفاهیم نظری ترجمان دانش </w:t>
            </w:r>
          </w:p>
        </w:tc>
        <w:tc>
          <w:tcPr>
            <w:tcW w:w="1725" w:type="dxa"/>
          </w:tcPr>
          <w:p w14:paraId="5D639C14" w14:textId="66E15BB6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03805D53" w:rsidR="005C25AD" w:rsidRPr="00DD7113" w:rsidRDefault="00E9214C" w:rsidP="005C25AD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  <w:r w:rsidR="005C25AD"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6459D6E9" w14:textId="7379AFB2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776DEFE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آشنایی با مفاهیم نظری ترجمان دانش </w:t>
            </w:r>
          </w:p>
        </w:tc>
        <w:tc>
          <w:tcPr>
            <w:tcW w:w="1725" w:type="dxa"/>
          </w:tcPr>
          <w:p w14:paraId="0DBA53D8" w14:textId="7CA5FA55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70B58ED" w14:textId="77777777" w:rsidR="005C25AD" w:rsidRDefault="00E9214C" w:rsidP="005C25AD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  <w:r w:rsidR="005C25AD">
              <w:rPr>
                <w:rFonts w:cs="B Nazanin" w:hint="cs"/>
                <w:rtl/>
              </w:rPr>
              <w:t>/9/1402</w:t>
            </w:r>
          </w:p>
          <w:p w14:paraId="07EE5B24" w14:textId="072FCD69" w:rsidR="00E9214C" w:rsidRPr="00DD7113" w:rsidRDefault="00E9214C" w:rsidP="00E9214C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تعطیلی-جبرانی</w:t>
            </w:r>
          </w:p>
        </w:tc>
        <w:tc>
          <w:tcPr>
            <w:tcW w:w="1367" w:type="dxa"/>
          </w:tcPr>
          <w:p w14:paraId="5E2B3111" w14:textId="1E562BA3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E618FB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E618FB" w:rsidRPr="00DD7113" w:rsidRDefault="00E618FB" w:rsidP="00E618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79A7284" w:rsidR="00E618FB" w:rsidRPr="00DD7113" w:rsidRDefault="00E618FB" w:rsidP="00E618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مدل</w:t>
            </w:r>
            <w:r w:rsidR="00CE266B">
              <w:rPr>
                <w:rFonts w:ascii="Arial" w:hAnsi="Arial" w:cs="B Nazanin" w:hint="cs"/>
                <w:sz w:val="20"/>
                <w:szCs w:val="20"/>
                <w:rtl/>
              </w:rPr>
              <w:t>‌ها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>ی کسب و کار و راه اندازی کسب و کارهای کوچک در کتابخانه</w:t>
            </w:r>
          </w:p>
        </w:tc>
        <w:tc>
          <w:tcPr>
            <w:tcW w:w="1725" w:type="dxa"/>
          </w:tcPr>
          <w:p w14:paraId="6DD976E5" w14:textId="323B774F" w:rsidR="00E618FB" w:rsidRPr="00DD7113" w:rsidRDefault="00E618FB" w:rsidP="00E618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0CFC82A5" w:rsidR="00E618FB" w:rsidRPr="00DD7113" w:rsidRDefault="00E9214C" w:rsidP="005C25AD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="00E618FB">
              <w:rPr>
                <w:rFonts w:cs="B Nazanin" w:hint="cs"/>
                <w:rtl/>
                <w:lang w:bidi="fa-IR"/>
              </w:rPr>
              <w:t>/10/</w:t>
            </w:r>
            <w:r w:rsidR="005C25AD">
              <w:rPr>
                <w:rFonts w:cs="B Nazanin" w:hint="cs"/>
                <w:rtl/>
                <w:lang w:bidi="fa-IR"/>
              </w:rPr>
              <w:t>1402</w:t>
            </w:r>
          </w:p>
        </w:tc>
        <w:tc>
          <w:tcPr>
            <w:tcW w:w="1367" w:type="dxa"/>
          </w:tcPr>
          <w:p w14:paraId="179B0C96" w14:textId="6AD4DC50" w:rsidR="00E618FB" w:rsidRPr="00DD7113" w:rsidRDefault="00E618FB" w:rsidP="00E618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2A9599B4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مدل‌های کسب و کار و راه اندازی کسب و کارهای کوچک در کتابخانه</w:t>
            </w:r>
          </w:p>
        </w:tc>
        <w:tc>
          <w:tcPr>
            <w:tcW w:w="1725" w:type="dxa"/>
          </w:tcPr>
          <w:p w14:paraId="5595D9CD" w14:textId="3D4384A0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379738FE" w:rsidR="005C25AD" w:rsidRPr="00DD7113" w:rsidRDefault="00E9214C" w:rsidP="005C25AD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5C25AD">
              <w:rPr>
                <w:rFonts w:cs="B Nazanin" w:hint="cs"/>
                <w:rtl/>
                <w:lang w:bidi="fa-IR"/>
              </w:rPr>
              <w:t>/10/1402</w:t>
            </w:r>
          </w:p>
        </w:tc>
        <w:tc>
          <w:tcPr>
            <w:tcW w:w="1367" w:type="dxa"/>
          </w:tcPr>
          <w:p w14:paraId="63AB75DB" w14:textId="0314C993" w:rsidR="005C25AD" w:rsidRPr="00DD7113" w:rsidRDefault="005C25AD" w:rsidP="005C25A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5C25AD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5C25AD" w:rsidRPr="00DD7113" w:rsidRDefault="005C25AD" w:rsidP="005C25A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2F134C52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مرور مباحث طول ترم</w:t>
            </w:r>
          </w:p>
        </w:tc>
        <w:tc>
          <w:tcPr>
            <w:tcW w:w="1725" w:type="dxa"/>
          </w:tcPr>
          <w:p w14:paraId="2EE4FDAC" w14:textId="5C558C2B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29348C10" w:rsidR="005C25AD" w:rsidRPr="00DD7113" w:rsidRDefault="00E9214C" w:rsidP="005C25AD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  <w:r w:rsidR="005C25AD">
              <w:rPr>
                <w:rFonts w:cs="B Nazanin" w:hint="cs"/>
                <w:rtl/>
                <w:lang w:bidi="fa-IR"/>
              </w:rPr>
              <w:t>/10/1402</w:t>
            </w:r>
          </w:p>
        </w:tc>
        <w:tc>
          <w:tcPr>
            <w:tcW w:w="1367" w:type="dxa"/>
          </w:tcPr>
          <w:p w14:paraId="105F4C6E" w14:textId="4F85BE14" w:rsidR="005C25AD" w:rsidRPr="00DD7113" w:rsidRDefault="005C25AD" w:rsidP="005C25A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E618FB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E618FB" w:rsidRPr="00DD7113" w:rsidRDefault="00E618FB" w:rsidP="00E618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263BEBB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7FCE">
              <w:rPr>
                <w:rFonts w:ascii="Arial" w:hAnsi="Arial" w:cs="B Nazanin" w:hint="cs"/>
                <w:sz w:val="20"/>
                <w:szCs w:val="20"/>
                <w:rtl/>
              </w:rPr>
              <w:t>آزمون پایان ترم</w:t>
            </w:r>
          </w:p>
        </w:tc>
        <w:tc>
          <w:tcPr>
            <w:tcW w:w="1725" w:type="dxa"/>
          </w:tcPr>
          <w:p w14:paraId="559D9C08" w14:textId="77777777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7E45ADB" w14:textId="6E2D98F8" w:rsidR="00E618FB" w:rsidRPr="00DD7113" w:rsidRDefault="00E618FB" w:rsidP="005C25AD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طبق تقویم آموزش</w:t>
            </w:r>
          </w:p>
        </w:tc>
        <w:tc>
          <w:tcPr>
            <w:tcW w:w="1367" w:type="dxa"/>
          </w:tcPr>
          <w:p w14:paraId="2E7E3C0E" w14:textId="58D9EF84" w:rsidR="00E618FB" w:rsidRPr="00DD7113" w:rsidRDefault="00E618FB" w:rsidP="00E618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68BFA2D2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="00CE266B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7F8B6175" w:rsidR="00C779E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مطالعه و بیان مطالب مرتبط و بحث شده در کلاس</w:t>
      </w:r>
    </w:p>
    <w:p w14:paraId="2126B8BF" w14:textId="14BD3F28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بیان مقالات مرتبط</w:t>
      </w:r>
    </w:p>
    <w:p w14:paraId="3B2CAB09" w14:textId="21E8F2C5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مقایسه و تبیین مطالب پیشین و کنونی و بیان نقاط قوت و ضعف آنها</w:t>
      </w:r>
    </w:p>
    <w:p w14:paraId="00B62DFC" w14:textId="75AD64C7" w:rsidR="00610864" w:rsidRP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انجام پروژه</w:t>
      </w:r>
      <w:r w:rsidR="00CE266B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مرتبط با کاربرد تکنولوژی</w:t>
      </w:r>
      <w:r w:rsidR="00CE266B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نوین در کتابخانه</w:t>
      </w:r>
      <w:r w:rsidR="00CE266B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 xml:space="preserve"> و حوزه اطلاعات سلامت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1760D82D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</w:t>
      </w:r>
      <w:r w:rsidR="00CE266B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>تواند به صورت جدول ارائه گردد.)</w:t>
      </w:r>
    </w:p>
    <w:p w14:paraId="4DE03019" w14:textId="0B963BED" w:rsidR="00B45C6F" w:rsidRDefault="00B45C6F" w:rsidP="00610864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57BAD480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</w:t>
      </w:r>
      <w:r w:rsidR="00CE266B">
        <w:rPr>
          <w:rFonts w:cs="B Nazanin" w:hint="cs"/>
          <w:sz w:val="24"/>
          <w:szCs w:val="24"/>
          <w:rtl/>
        </w:rPr>
        <w:t>‌ای</w:t>
      </w:r>
      <w:r w:rsidR="00C779E4" w:rsidRPr="00B45C6F">
        <w:rPr>
          <w:rFonts w:cs="B Nazanin" w:hint="cs"/>
          <w:sz w:val="24"/>
          <w:szCs w:val="24"/>
          <w:rtl/>
        </w:rPr>
        <w:t>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>آزمون</w:t>
      </w:r>
      <w:r w:rsidR="00CE266B">
        <w:rPr>
          <w:rFonts w:cs="B Nazanin" w:hint="cs"/>
          <w:sz w:val="24"/>
          <w:szCs w:val="24"/>
          <w:rtl/>
        </w:rPr>
        <w:t>‌ها</w:t>
      </w:r>
      <w:r w:rsidR="006479D9" w:rsidRPr="00B45C6F">
        <w:rPr>
          <w:rFonts w:cs="B Nazanin" w:hint="cs"/>
          <w:sz w:val="24"/>
          <w:szCs w:val="24"/>
          <w:rtl/>
        </w:rPr>
        <w:t xml:space="preserve">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6532DA2B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CE266B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درسي، نشریه</w:t>
      </w:r>
      <w:r w:rsidR="00CE266B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تخصصي، مقاله</w:t>
      </w:r>
      <w:r w:rsidR="00CE266B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 xml:space="preserve">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CE266B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1D4C76D6" w14:textId="77777777" w:rsidR="00CC38A6" w:rsidRPr="00393B84" w:rsidRDefault="00CC38A6" w:rsidP="00CC38A6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14:paraId="1977A7CB" w14:textId="77777777" w:rsidR="00CC38A6" w:rsidRDefault="00CC38A6" w:rsidP="00CC38A6">
      <w:pPr>
        <w:pStyle w:val="PlainText"/>
        <w:numPr>
          <w:ilvl w:val="0"/>
          <w:numId w:val="14"/>
        </w:numPr>
        <w:bidi/>
        <w:jc w:val="both"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393B84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t>چاپی</w:t>
      </w:r>
    </w:p>
    <w:p w14:paraId="1E6CC521" w14:textId="77777777" w:rsidR="00CC38A6" w:rsidRPr="000F13CD" w:rsidRDefault="00CC38A6" w:rsidP="00CC38A6">
      <w:pPr>
        <w:pStyle w:val="PlainText"/>
        <w:jc w:val="both"/>
        <w:rPr>
          <w:rFonts w:ascii="Times New Roman" w:eastAsia="SimSun" w:hAnsi="Times New Roman"/>
          <w:b/>
          <w:bCs/>
          <w:snapToGrid w:val="0"/>
          <w:sz w:val="24"/>
          <w:szCs w:val="24"/>
          <w:lang w:eastAsia="zh-CN" w:bidi="fa-IR"/>
        </w:rPr>
      </w:pPr>
    </w:p>
    <w:p w14:paraId="4DD3472C" w14:textId="77777777" w:rsidR="00CC38A6" w:rsidRDefault="00CC38A6" w:rsidP="00CC38A6">
      <w:pPr>
        <w:pStyle w:val="PlainText"/>
        <w:numPr>
          <w:ilvl w:val="0"/>
          <w:numId w:val="10"/>
        </w:numPr>
        <w:jc w:val="both"/>
        <w:rPr>
          <w:rFonts w:ascii="Times-Roman" w:eastAsia="Calibri" w:hAnsi="Times-Roman" w:cs="Times-Roman"/>
          <w:lang w:val="en-US"/>
        </w:rPr>
      </w:pPr>
      <w:r>
        <w:rPr>
          <w:rFonts w:ascii="Times-Roman" w:eastAsia="Calibri" w:hAnsi="Times-Roman" w:cs="Times-Roman"/>
          <w:lang w:val="en-US"/>
        </w:rPr>
        <w:t>Mishra, Lakshmikant and Vishnu Srivastava. Automation and networking of libraries: a manual of library management software and applications of computer technology in libraries. NewDelhi: New age international limited, Latest edition.</w:t>
      </w:r>
    </w:p>
    <w:p w14:paraId="3D5E4810" w14:textId="77777777" w:rsidR="00CC38A6" w:rsidRDefault="00CC38A6" w:rsidP="00CC38A6">
      <w:pPr>
        <w:pStyle w:val="PlainText"/>
        <w:numPr>
          <w:ilvl w:val="0"/>
          <w:numId w:val="10"/>
        </w:numPr>
        <w:jc w:val="both"/>
        <w:rPr>
          <w:rFonts w:ascii="Times-Roman" w:eastAsia="Calibri" w:hAnsi="Times-Roman" w:cs="Times-Roman"/>
          <w:lang w:val="en-US"/>
        </w:rPr>
      </w:pPr>
      <w:r>
        <w:rPr>
          <w:rFonts w:ascii="Times-Roman" w:eastAsia="Calibri" w:hAnsi="Times-Roman" w:cs="Times-Roman"/>
          <w:lang w:val="en-US"/>
        </w:rPr>
        <w:t>Human resources in today`s academic library: meeting changes and creating opportunities. Edited by Janica Simmons. Westport: libraries Unlimited, Latest edition.</w:t>
      </w:r>
    </w:p>
    <w:p w14:paraId="64FF68EC" w14:textId="77777777" w:rsidR="00CC38A6" w:rsidRPr="00D837E0" w:rsidRDefault="00CC38A6" w:rsidP="00CC38A6">
      <w:pPr>
        <w:pStyle w:val="PlainText"/>
        <w:numPr>
          <w:ilvl w:val="0"/>
          <w:numId w:val="10"/>
        </w:numPr>
        <w:jc w:val="both"/>
        <w:rPr>
          <w:rFonts w:ascii="Times-Roman" w:eastAsia="Calibri" w:hAnsi="Times-Roman" w:cs="Times-Roman"/>
          <w:rtl/>
          <w:lang w:val="en-US"/>
        </w:rPr>
      </w:pPr>
      <w:r>
        <w:rPr>
          <w:rFonts w:ascii="Times-Roman" w:eastAsia="Calibri" w:hAnsi="Times-Roman" w:cs="Times-Roman"/>
          <w:lang w:val="en-US"/>
        </w:rPr>
        <w:t>Singh, SK. Essentials of integrated library management. New Delhi: Authors press, Latest edition.</w:t>
      </w:r>
    </w:p>
    <w:p w14:paraId="35692124" w14:textId="77777777" w:rsidR="00CC38A6" w:rsidRPr="00635683" w:rsidRDefault="00CC38A6" w:rsidP="00CC38A6">
      <w:pPr>
        <w:numPr>
          <w:ilvl w:val="0"/>
          <w:numId w:val="10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</w:rPr>
      </w:pPr>
      <w:bookmarkStart w:id="3" w:name="a"/>
      <w:r w:rsidRPr="00635683">
        <w:rPr>
          <w:rFonts w:cs="B Nazanin" w:hint="cs"/>
          <w:b/>
          <w:bCs/>
          <w:sz w:val="20"/>
          <w:szCs w:val="20"/>
          <w:rtl/>
        </w:rPr>
        <w:t>منابع فارسی:</w:t>
      </w:r>
    </w:p>
    <w:p w14:paraId="1D294223" w14:textId="77777777" w:rsidR="00CC38A6" w:rsidRDefault="00CC38A6" w:rsidP="00CC38A6">
      <w:pPr>
        <w:pStyle w:val="PlainText"/>
        <w:numPr>
          <w:ilvl w:val="1"/>
          <w:numId w:val="15"/>
        </w:numPr>
        <w:bidi/>
        <w:jc w:val="both"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393B84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lastRenderedPageBreak/>
        <w:t>چاپی</w:t>
      </w:r>
    </w:p>
    <w:bookmarkEnd w:id="3"/>
    <w:p w14:paraId="52DB0D4F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اوانز، ادوارد جی. فنون مدیریت برای کتابداران، آخرین ویرایش.</w:t>
      </w:r>
    </w:p>
    <w:p w14:paraId="389A6C50" w14:textId="74B482F1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باکلند، مایکل. کتابخانه</w:t>
      </w:r>
      <w:r w:rsidR="00CE266B">
        <w:rPr>
          <w:rFonts w:cs="B Nazanin" w:hint="cs"/>
          <w:b/>
          <w:bCs/>
          <w:sz w:val="20"/>
          <w:szCs w:val="20"/>
          <w:rtl/>
        </w:rPr>
        <w:t>‌ها</w:t>
      </w:r>
      <w:r>
        <w:rPr>
          <w:rFonts w:cs="B Nazanin" w:hint="cs"/>
          <w:b/>
          <w:bCs/>
          <w:sz w:val="20"/>
          <w:szCs w:val="20"/>
          <w:rtl/>
        </w:rPr>
        <w:t>ی آینده. آخرین ویرایش.</w:t>
      </w:r>
    </w:p>
    <w:p w14:paraId="173A0006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رضاییان، علی. مبانی سازمان و مدیریت. ویراسته علی اصغر پورعزت. آخرین ویرایش.</w:t>
      </w:r>
    </w:p>
    <w:p w14:paraId="271F9A2F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پروکوپنکو، چوزف. مدیریت بهره وری. آخرین ویرایش.</w:t>
      </w:r>
    </w:p>
    <w:p w14:paraId="026AB2CD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شریف، محمودحاجی. طراحی سیستم مدیریت کیفیت فراگیر. آخرین ویرایش.</w:t>
      </w:r>
    </w:p>
    <w:p w14:paraId="525A1F04" w14:textId="2734B931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روشن بین، فروز. مدیریت کتابخانه</w:t>
      </w:r>
      <w:r w:rsidR="00CE266B">
        <w:rPr>
          <w:rFonts w:cs="B Nazanin" w:hint="cs"/>
          <w:b/>
          <w:bCs/>
          <w:sz w:val="20"/>
          <w:szCs w:val="20"/>
          <w:rtl/>
        </w:rPr>
        <w:t>‌ها</w:t>
      </w:r>
      <w:r>
        <w:rPr>
          <w:rFonts w:cs="B Nazanin" w:hint="cs"/>
          <w:b/>
          <w:bCs/>
          <w:sz w:val="20"/>
          <w:szCs w:val="20"/>
          <w:rtl/>
        </w:rPr>
        <w:t xml:space="preserve"> و مراکز اطلاع رسانی تخصصی. آخرین ویرایش.</w:t>
      </w:r>
    </w:p>
    <w:p w14:paraId="6664AD4D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لامعی، ابوالفتح. مبانی مدیریت کیفیت. آخرین ویرایش.</w:t>
      </w:r>
    </w:p>
    <w:p w14:paraId="3F595371" w14:textId="2CE0D192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لنکستر، ویلفرد. کتابخانه</w:t>
      </w:r>
      <w:r w:rsidR="00CE266B">
        <w:rPr>
          <w:rFonts w:cs="B Nazanin" w:hint="cs"/>
          <w:b/>
          <w:bCs/>
          <w:sz w:val="20"/>
          <w:szCs w:val="20"/>
          <w:rtl/>
        </w:rPr>
        <w:t>‌ها</w:t>
      </w:r>
      <w:r>
        <w:rPr>
          <w:rFonts w:cs="B Nazanin" w:hint="cs"/>
          <w:b/>
          <w:bCs/>
          <w:sz w:val="20"/>
          <w:szCs w:val="20"/>
          <w:rtl/>
        </w:rPr>
        <w:t xml:space="preserve"> و کتابداران در عصر الکترونیک. آخرین ویرایش.</w:t>
      </w:r>
    </w:p>
    <w:p w14:paraId="60E2E22D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اصول مدیریت دکتر حافظی</w:t>
      </w:r>
    </w:p>
    <w:p w14:paraId="7B0BC72A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راه اندازی کسب و کار. بیل اولت. آخرین ویرایش</w:t>
      </w:r>
    </w:p>
    <w:p w14:paraId="0DE488E7" w14:textId="77777777" w:rsidR="00CC38A6" w:rsidRDefault="00CC38A6" w:rsidP="00CC38A6">
      <w:pPr>
        <w:pStyle w:val="NormalWeb"/>
        <w:numPr>
          <w:ilvl w:val="0"/>
          <w:numId w:val="15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مفاهیم نظری ترجمان دانش، عصمت محرابی، نیلوفر محقق، 1396.</w:t>
      </w:r>
    </w:p>
    <w:p w14:paraId="114ED07A" w14:textId="77777777" w:rsidR="004E3A52" w:rsidRDefault="004E3A52" w:rsidP="004E3A52"/>
    <w:p w14:paraId="301FEEB9" w14:textId="0582E15B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610864">
        <w:rPr>
          <w:rFonts w:cs="B Nazanin" w:hint="cs"/>
          <w:sz w:val="24"/>
          <w:szCs w:val="24"/>
          <w:rtl/>
        </w:rPr>
        <w:t xml:space="preserve"> مقالات تعیین و تایید شده توسط مدرس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1E06F70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ی طرح دوره</w:t>
      </w:r>
      <w:r w:rsidR="00CE266B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‌ها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3348B9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پ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امدها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</w:p>
    <w:p w14:paraId="12723A61" w14:textId="28F5FCDC" w:rsidR="00926E15" w:rsidRPr="003348B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/>
          <w:color w:val="000000"/>
          <w:rtl/>
          <w:lang w:bidi="fa-IR"/>
        </w:rPr>
        <w:t>پ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ترك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 دانش، نگرش، مهارت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به طور كلي 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ژگي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هستند كـه ميخواه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ما در انتها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دوره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داشته باشند. در واقع به لحاظ ساختار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پ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جملاتی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هستند كه توص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ف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مي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كنند در انتها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دوره چه انتظار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از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دانشجو دار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به عبارت 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گر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دانشجو در انتها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دوره چه چ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را با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بداند، درک كند و قادر به انجام آن باشد</w:t>
      </w:r>
      <w:r w:rsidRPr="003348B9">
        <w:rPr>
          <w:rFonts w:ascii="Calibri" w:eastAsia="Calibri" w:hAnsi="Calibri" w:cs="B Nazanin"/>
          <w:color w:val="000000"/>
          <w:lang w:bidi="fa-IR"/>
        </w:rPr>
        <w:t>.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برا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مثال دانشجو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دكترا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تخصصي .... در پا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دوره ... با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بتواند ضمن آگاهي بر ضوابط پژوهش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اخلاقی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، اصول مرتبط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را در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استفاده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 منابع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اطلاعاتی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منتشر شده، منتشر نشده و الکترون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به كار بندد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.</w:t>
      </w:r>
    </w:p>
    <w:p w14:paraId="4336692A" w14:textId="77777777" w:rsidR="00926E15" w:rsidRPr="003348B9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فعالیتهای یاددهی- یادگیری</w:t>
      </w:r>
    </w:p>
    <w:p w14:paraId="196D5201" w14:textId="3FEAB410" w:rsidR="00926E15" w:rsidRPr="003348B9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منظور از 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CE266B"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اددهي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مجموعه فعال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است كه استادان و دست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اران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ارشد در هنگام 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فا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نقش استاد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به منظور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آموزش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به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كارآموزان/ كارورزان </w:t>
      </w:r>
      <w:r w:rsidR="006577A9"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بر عهده دارند. در 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ان،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استفاده از راهبردها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اددهي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-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متمركز بر روش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فعال و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تعاملي،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موجب تقو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انگ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زه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محور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رندگان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خواهد شد. نظ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بحث در گروهها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كوچک، آموزش مبتني بر مسأله، آموزش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مبتني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بر ت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روش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خودآموز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آموزش الکترون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r w:rsidRPr="003348B9">
        <w:rPr>
          <w:rFonts w:ascii="Calibri" w:eastAsia="Calibri" w:hAnsi="Calibri" w:cs="B Nazanin"/>
          <w:color w:val="000000"/>
          <w:lang w:bidi="fa-IR"/>
        </w:rPr>
        <w:t>.</w:t>
      </w:r>
    </w:p>
    <w:p w14:paraId="11EFB527" w14:textId="61F76F4E" w:rsidR="00926E15" w:rsidRPr="003348B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و منظور از 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CE266B"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مجموعه فعال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است كه </w:t>
      </w:r>
      <w:bookmarkStart w:id="4" w:name="_Hlk106690304"/>
      <w:r w:rsidRPr="003348B9">
        <w:rPr>
          <w:rFonts w:ascii="Calibri" w:eastAsia="Calibri" w:hAnsi="Calibri" w:cs="B Nazanin"/>
          <w:color w:val="000000"/>
          <w:rtl/>
          <w:lang w:bidi="fa-IR"/>
        </w:rPr>
        <w:t>كارآموزان/ كارورزان</w:t>
      </w:r>
      <w:bookmarkEnd w:id="4"/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به منظور ارتقا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دانش و مهارت در هر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ک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چرخش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، موظف به انجام آنها هستند. </w:t>
      </w:r>
    </w:p>
    <w:p w14:paraId="340542E7" w14:textId="012B9398" w:rsidR="00926E15" w:rsidRPr="003348B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/>
          <w:color w:val="000000"/>
          <w:rtl/>
          <w:lang w:bidi="fa-IR"/>
        </w:rPr>
        <w:lastRenderedPageBreak/>
        <w:t xml:space="preserve">به عنوان مثال: شركت فعال در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راند 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1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 w:hint="cs"/>
          <w:color w:val="000000"/>
          <w:vertAlign w:val="subscript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گراند راند 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2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و ژورنال کلاب 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3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ارا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كنفرانس</w:t>
      </w:r>
      <w:r w:rsidR="00CE266B" w:rsidRPr="003348B9">
        <w:rPr>
          <w:rFonts w:ascii="Calibri" w:eastAsia="Calibri" w:hAnsi="Calibri" w:cs="B Nazanin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آموزشي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4</w:t>
      </w:r>
      <w:r w:rsidR="00424473" w:rsidRPr="003348B9">
        <w:rPr>
          <w:rFonts w:ascii="Calibri" w:eastAsia="Calibri" w:hAnsi="Calibri" w:cs="B Nazanin" w:hint="cs"/>
          <w:color w:val="000000"/>
          <w:rtl/>
          <w:lang w:bidi="fa-IR"/>
        </w:rPr>
        <w:t>، انجام پروژه و ارائه مباحث در قالب سمینار 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سایر موارد ....</w:t>
      </w:r>
    </w:p>
    <w:p w14:paraId="48E4786D" w14:textId="7BE1DDFE" w:rsidR="00926E15" w:rsidRPr="003348B9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روش</w:t>
      </w:r>
      <w:r w:rsidR="00CE266B"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="003E0CB7"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فراگیران</w:t>
      </w:r>
    </w:p>
    <w:p w14:paraId="7FECC5A3" w14:textId="78FE69E4" w:rsidR="00926E15" w:rsidRPr="003348B9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3E0CB7" w:rsidRPr="003348B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="006577A9"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و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3348B9">
        <w:rPr>
          <w:rFonts w:ascii="Calibri" w:eastAsia="Calibri" w:hAnsi="Calibri" w:cs="B Nazanin"/>
          <w:color w:val="000000"/>
          <w:rtl/>
          <w:lang w:bidi="fa-IR"/>
        </w:rPr>
        <w:t xml:space="preserve">كارآموزان/ كارورزان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به 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>صورت تکو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ني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در طول دوره آموزشي و با هدف ارائه بازخورد و اص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لا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ح عملکرد فراگ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اختصاص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سهمي از نمره نها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به آن، تأث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رگذار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در 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پا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اني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)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r w:rsidRPr="003348B9">
        <w:rPr>
          <w:rFonts w:ascii="Calibri" w:eastAsia="Calibri" w:hAnsi="Calibri" w:cs="B Nazanin"/>
          <w:color w:val="000000"/>
          <w:u w:val="single"/>
          <w:rtl/>
          <w:lang w:bidi="fa-IR"/>
        </w:rPr>
        <w:t>پا</w:t>
      </w:r>
      <w:r w:rsidRPr="003348B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اني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در پا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دوره آموزشي به منظور تصم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قضاوت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در خصوص م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زان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فراگ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)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با بهره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مند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 انواع </w:t>
      </w:r>
      <w:r w:rsidRPr="003348B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>روش</w:t>
      </w:r>
      <w:r w:rsidR="00CE266B" w:rsidRPr="003348B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u w:val="single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صورت مي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پذ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رد</w:t>
      </w:r>
      <w:r w:rsidRPr="003348B9">
        <w:rPr>
          <w:rFonts w:ascii="Calibri" w:eastAsia="Calibri" w:hAnsi="Calibri" w:cs="B Nazanin"/>
          <w:color w:val="000000"/>
          <w:lang w:bidi="fa-IR"/>
        </w:rPr>
        <w:t>:</w:t>
      </w:r>
    </w:p>
    <w:p w14:paraId="3966E877" w14:textId="58C8BB33" w:rsidR="00926E15" w:rsidRPr="003348B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 ا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>رز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دانش نظر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با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استفاده از انواع آزمون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كتبي اعم از تشر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حي،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صح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ح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غلط، چند گز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‌ای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جور كردني،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استدلال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محور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...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انجام 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‌می‌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گردد. </w:t>
      </w:r>
    </w:p>
    <w:p w14:paraId="3BF0E696" w14:textId="77777777" w:rsidR="00926E15" w:rsidRPr="003348B9" w:rsidRDefault="00926E15" w:rsidP="00926E15">
      <w:pPr>
        <w:jc w:val="both"/>
        <w:rPr>
          <w:rFonts w:ascii="Calibri" w:eastAsia="Calibri" w:hAnsi="Calibri" w:cs="B Nazanin"/>
          <w:color w:val="000000"/>
          <w:lang w:bidi="fa-IR"/>
        </w:rPr>
      </w:pPr>
      <w:r w:rsidRPr="003348B9">
        <w:rPr>
          <w:rFonts w:ascii="Calibri" w:eastAsia="Calibri" w:hAnsi="Calibri" w:cs="B Nazanin"/>
          <w:color w:val="000000"/>
          <w:lang w:bidi="fa-IR"/>
        </w:rPr>
        <w:t>____________</w:t>
      </w:r>
    </w:p>
    <w:p w14:paraId="23CADBAA" w14:textId="77777777" w:rsidR="00926E15" w:rsidRPr="003348B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3348B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1. Round</w:t>
      </w:r>
    </w:p>
    <w:p w14:paraId="3859D410" w14:textId="77777777" w:rsidR="00926E15" w:rsidRPr="003348B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3348B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2. Grand Round</w:t>
      </w:r>
    </w:p>
    <w:p w14:paraId="69293257" w14:textId="77777777" w:rsidR="00926E15" w:rsidRPr="003348B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3348B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3. Journal Club</w:t>
      </w:r>
    </w:p>
    <w:p w14:paraId="6C7D2D36" w14:textId="77777777" w:rsidR="00926E15" w:rsidRPr="003348B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3348B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4. Didactic Conferences</w:t>
      </w:r>
    </w:p>
    <w:p w14:paraId="0A80248B" w14:textId="6A93EDAE" w:rsidR="00926E15" w:rsidRPr="003348B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lang w:bidi="fa-IR"/>
        </w:rPr>
      </w:pP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عملکرد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1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در مح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شب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ساز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شده برا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مثال با استفاده از آزمون بال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ساختارمند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ع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/>
          <w:b/>
          <w:bCs/>
          <w:color w:val="000000"/>
          <w:lang w:bidi="fa-IR"/>
        </w:rPr>
        <w:t>(OSCE)</w:t>
      </w:r>
      <w:r w:rsidRPr="003348B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2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به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عنوان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3348B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مصاد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ق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بارز آزمون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ژه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عملکرد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‌می‌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باشد. </w:t>
      </w:r>
    </w:p>
    <w:p w14:paraId="7106AF00" w14:textId="1B291E93" w:rsidR="00926E15" w:rsidRPr="003348B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نکته: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بر طبق برنامه آموزشي دوره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كارآموز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و كارورز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مصوب كم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برنامه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دوره پزشکي عمومي، سهم 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نظر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در دوره كارآموز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ب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 59 درصد نمره نها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كارآموزان بوده و در دوره كارورز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از 25 درصد نمره نها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را به خود اختصاص دهد</w:t>
      </w:r>
      <w:r w:rsidRPr="003348B9">
        <w:rPr>
          <w:rFonts w:ascii="Calibri" w:eastAsia="Calibri" w:hAnsi="Calibri" w:cs="B Nazanin"/>
          <w:color w:val="000000"/>
          <w:lang w:bidi="fa-IR"/>
        </w:rPr>
        <w:t>.</w:t>
      </w:r>
    </w:p>
    <w:p w14:paraId="28749048" w14:textId="3359323D" w:rsidR="00926E15" w:rsidRPr="003348B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در مح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ط</w:t>
      </w:r>
      <w:r w:rsidRPr="003348B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کار</w:t>
      </w:r>
      <w:r w:rsidRPr="003348B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3</w:t>
      </w:r>
      <w:r w:rsidRPr="003348B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شامل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فعال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است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كه </w:t>
      </w:r>
      <w:r w:rsidR="00212432" w:rsidRPr="003348B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به طور مستقل و 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با راهنما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استاد در مح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كار</w:t>
      </w:r>
      <w:r w:rsidRPr="003348B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واقعي</w:t>
      </w:r>
      <w:r w:rsidR="00212432"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و آزمایشگاه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انجام مي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>دهند. نظ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انجام </w:t>
      </w:r>
      <w:r w:rsidR="00212432" w:rsidRPr="003348B9">
        <w:rPr>
          <w:rFonts w:ascii="Calibri" w:eastAsia="Calibri" w:hAnsi="Calibri" w:cs="B Nazanin" w:hint="cs"/>
          <w:color w:val="000000"/>
          <w:rtl/>
          <w:lang w:bidi="fa-IR"/>
        </w:rPr>
        <w:t>کارهای عملی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مختلف و با استفاده از انواع روش</w:t>
      </w:r>
      <w:r w:rsidR="00CE266B" w:rsidRPr="003348B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ارزش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در مح</w:t>
      </w:r>
      <w:r w:rsidRPr="003348B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Pr="003348B9">
        <w:rPr>
          <w:rFonts w:ascii="Calibri" w:eastAsia="Calibri" w:hAnsi="Calibri" w:cs="B Nazanin"/>
          <w:color w:val="000000"/>
          <w:rtl/>
          <w:lang w:bidi="fa-IR"/>
        </w:rPr>
        <w:t xml:space="preserve"> كار مانند</w:t>
      </w:r>
      <w:r w:rsidRPr="003348B9">
        <w:rPr>
          <w:rFonts w:ascii="Calibri" w:eastAsia="Calibri" w:hAnsi="Calibri" w:cs="B Nazanin"/>
          <w:color w:val="000000"/>
          <w:lang w:bidi="fa-IR"/>
        </w:rPr>
        <w:t>:</w:t>
      </w:r>
    </w:p>
    <w:p w14:paraId="1ACFE89C" w14:textId="77777777" w:rsidR="00926E15" w:rsidRPr="003348B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3348B9">
        <w:rPr>
          <w:rFonts w:ascii="Calibri" w:eastAsia="Calibri" w:hAnsi="Calibri" w:cs="B Nazanin" w:hint="cs"/>
          <w:rtl/>
          <w:lang w:bidi="fa-IR"/>
        </w:rPr>
        <w:t xml:space="preserve">ارزشیابی 360درجه </w:t>
      </w:r>
      <w:r w:rsidRPr="003348B9">
        <w:rPr>
          <w:rFonts w:ascii="Calibri" w:eastAsia="Calibri" w:hAnsi="Calibri" w:cs="B Nazanin" w:hint="cs"/>
          <w:vertAlign w:val="superscript"/>
          <w:rtl/>
          <w:lang w:bidi="fa-IR"/>
        </w:rPr>
        <w:t>4</w:t>
      </w:r>
    </w:p>
    <w:p w14:paraId="351B62F8" w14:textId="77777777" w:rsidR="00926E15" w:rsidRPr="003348B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3348B9">
        <w:rPr>
          <w:rFonts w:ascii="Calibri" w:eastAsia="Calibri" w:hAnsi="Calibri" w:cs="B Nazanin" w:hint="cs"/>
          <w:rtl/>
          <w:lang w:bidi="fa-IR"/>
        </w:rPr>
        <w:t xml:space="preserve">بررسی پورت فولیو </w:t>
      </w:r>
      <w:r w:rsidRPr="003348B9">
        <w:rPr>
          <w:rFonts w:ascii="Calibri" w:eastAsia="Calibri" w:hAnsi="Calibri" w:cs="B Nazanin" w:hint="cs"/>
          <w:vertAlign w:val="superscript"/>
          <w:rtl/>
          <w:lang w:bidi="fa-IR"/>
        </w:rPr>
        <w:t xml:space="preserve">5 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ولاگ بوک </w:t>
      </w:r>
      <w:r w:rsidRPr="003348B9">
        <w:rPr>
          <w:rFonts w:ascii="Calibri" w:eastAsia="Calibri" w:hAnsi="Calibri" w:cs="B Nazanin" w:hint="cs"/>
          <w:vertAlign w:val="superscript"/>
          <w:rtl/>
          <w:lang w:bidi="fa-IR"/>
        </w:rPr>
        <w:t>6</w:t>
      </w:r>
    </w:p>
    <w:p w14:paraId="76B083B4" w14:textId="77777777" w:rsidR="00926E15" w:rsidRPr="003348B9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3348B9">
        <w:rPr>
          <w:rFonts w:ascii="Calibri" w:eastAsia="Calibri" w:hAnsi="Calibri" w:cs="B Nazanin" w:hint="cs"/>
          <w:rtl/>
          <w:lang w:bidi="fa-IR"/>
        </w:rPr>
        <w:t xml:space="preserve">استفاده از </w:t>
      </w:r>
      <w:r w:rsidRPr="003348B9">
        <w:rPr>
          <w:rFonts w:ascii="Calibri" w:eastAsia="Calibri" w:hAnsi="Calibri" w:cs="B Nazanin"/>
          <w:lang w:bidi="fa-IR"/>
        </w:rPr>
        <w:t>Global rating form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، </w:t>
      </w:r>
      <w:r w:rsidRPr="003348B9">
        <w:rPr>
          <w:rFonts w:ascii="Calibri" w:eastAsia="Calibri" w:hAnsi="Calibri" w:cs="B Nazanin"/>
          <w:lang w:bidi="fa-IR"/>
        </w:rPr>
        <w:t>DOPS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،</w:t>
      </w:r>
      <w:r w:rsidRPr="003348B9">
        <w:rPr>
          <w:rFonts w:ascii="Calibri" w:eastAsia="Calibri" w:hAnsi="Calibri" w:cs="B Nazanin" w:hint="cs"/>
          <w:vertAlign w:val="superscript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lang w:bidi="fa-IR"/>
        </w:rPr>
        <w:t>Mini-CEX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032C71" w:rsidR="00926E15" w:rsidRPr="003348B9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3348B9">
        <w:rPr>
          <w:rFonts w:ascii="Calibri" w:eastAsia="Calibri" w:hAnsi="Calibri" w:cs="B Nazanin"/>
          <w:b/>
          <w:bCs/>
          <w:lang w:bidi="fa-IR"/>
        </w:rPr>
        <w:t>Global rating form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: این روش </w:t>
      </w:r>
      <w:r w:rsidRPr="003348B9">
        <w:rPr>
          <w:rFonts w:ascii="Calibri" w:eastAsia="Calibri" w:hAnsi="Calibri" w:cs="B Nazanin"/>
          <w:rtl/>
          <w:lang w:bidi="fa-IR"/>
        </w:rPr>
        <w:t>در پا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ان</w:t>
      </w:r>
      <w:r w:rsidRPr="003348B9">
        <w:rPr>
          <w:rFonts w:ascii="Calibri" w:eastAsia="Calibri" w:hAnsi="Calibri" w:cs="B Nazanin"/>
          <w:rtl/>
          <w:lang w:bidi="fa-IR"/>
        </w:rPr>
        <w:t xml:space="preserve"> هر چرخش بال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ني،</w:t>
      </w:r>
      <w:r w:rsidRPr="003348B9">
        <w:rPr>
          <w:rFonts w:ascii="Calibri" w:eastAsia="Calibri" w:hAnsi="Calibri" w:cs="B Nazanin"/>
          <w:rtl/>
          <w:lang w:bidi="fa-IR"/>
        </w:rPr>
        <w:t xml:space="preserve"> توسط عضو ه</w:t>
      </w:r>
      <w:r w:rsidRPr="003348B9">
        <w:rPr>
          <w:rFonts w:ascii="Calibri" w:eastAsia="Calibri" w:hAnsi="Calibri" w:cs="B Nazanin" w:hint="cs"/>
          <w:rtl/>
          <w:lang w:bidi="fa-IR"/>
        </w:rPr>
        <w:t>یأ</w:t>
      </w:r>
      <w:r w:rsidRPr="003348B9">
        <w:rPr>
          <w:rFonts w:ascii="Calibri" w:eastAsia="Calibri" w:hAnsi="Calibri" w:cs="B Nazanin" w:hint="eastAsia"/>
          <w:rtl/>
          <w:lang w:bidi="fa-IR"/>
        </w:rPr>
        <w:t>ت</w:t>
      </w:r>
      <w:r w:rsidRPr="003348B9">
        <w:rPr>
          <w:rFonts w:ascii="Calibri" w:eastAsia="Calibri" w:hAnsi="Calibri" w:cs="B Nazanin"/>
          <w:rtl/>
          <w:lang w:bidi="fa-IR"/>
        </w:rPr>
        <w:t xml:space="preserve"> علمي مربوط، در خصوص ابعاد مختلف توانمند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مورد انتظار دانشجو به صورت كلي، انجام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شود و بر</w:t>
      </w:r>
      <w:r w:rsidRPr="003348B9">
        <w:rPr>
          <w:rFonts w:ascii="Calibri" w:eastAsia="Calibri" w:hAnsi="Calibri" w:cs="B Nazanin" w:hint="eastAsia"/>
          <w:rtl/>
          <w:lang w:bidi="fa-IR"/>
        </w:rPr>
        <w:t>طبق</w:t>
      </w:r>
      <w:r w:rsidRPr="003348B9">
        <w:rPr>
          <w:rFonts w:ascii="Calibri" w:eastAsia="Calibri" w:hAnsi="Calibri" w:cs="B Nazanin"/>
          <w:rtl/>
          <w:lang w:bidi="fa-IR"/>
        </w:rPr>
        <w:t xml:space="preserve"> برنامه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آموزشي مصوب دوره پزشکي عمومي، در دوره كارآموز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،</w:t>
      </w:r>
      <w:r w:rsidRPr="003348B9">
        <w:rPr>
          <w:rFonts w:ascii="Calibri" w:eastAsia="Calibri" w:hAnsi="Calibri" w:cs="B Nazanin"/>
          <w:rtl/>
          <w:lang w:bidi="fa-IR"/>
        </w:rPr>
        <w:t xml:space="preserve"> سهم اختصاص 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افته</w:t>
      </w:r>
      <w:r w:rsidRPr="003348B9">
        <w:rPr>
          <w:rFonts w:ascii="Calibri" w:eastAsia="Calibri" w:hAnsi="Calibri" w:cs="B Nazanin"/>
          <w:rtl/>
          <w:lang w:bidi="fa-IR"/>
        </w:rPr>
        <w:t xml:space="preserve"> به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روش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ابي،</w:t>
      </w:r>
      <w:r w:rsidRPr="003348B9">
        <w:rPr>
          <w:rFonts w:ascii="Calibri" w:eastAsia="Calibri" w:hAnsi="Calibri" w:cs="B Nazanin"/>
          <w:rtl/>
          <w:lang w:bidi="fa-IR"/>
        </w:rPr>
        <w:t xml:space="preserve"> حداكثر %5</w:t>
      </w:r>
      <w:r w:rsidRPr="003348B9">
        <w:rPr>
          <w:rFonts w:ascii="Calibri" w:eastAsia="Calibri" w:hAnsi="Calibri" w:cs="B Nazanin" w:hint="cs"/>
          <w:rtl/>
          <w:lang w:bidi="fa-IR"/>
        </w:rPr>
        <w:t>0</w:t>
      </w:r>
      <w:r w:rsidRPr="003348B9">
        <w:rPr>
          <w:rFonts w:ascii="Calibri" w:eastAsia="Calibri" w:hAnsi="Calibri" w:cs="B Nazanin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نها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ي</w:t>
      </w:r>
      <w:r w:rsidRPr="003348B9">
        <w:rPr>
          <w:rFonts w:ascii="Calibri" w:eastAsia="Calibri" w:hAnsi="Calibri" w:cs="B Nazanin"/>
          <w:rtl/>
          <w:lang w:bidi="fa-IR"/>
        </w:rPr>
        <w:t xml:space="preserve"> كارآموز و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در</w:t>
      </w:r>
      <w:r w:rsidRPr="003348B9">
        <w:rPr>
          <w:rFonts w:ascii="Calibri" w:eastAsia="Calibri" w:hAnsi="Calibri" w:cs="B Nazanin"/>
          <w:rtl/>
          <w:lang w:bidi="fa-IR"/>
        </w:rPr>
        <w:t xml:space="preserve"> دوره كارورز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،</w:t>
      </w:r>
      <w:r w:rsidRPr="003348B9">
        <w:rPr>
          <w:rFonts w:ascii="Calibri" w:eastAsia="Calibri" w:hAnsi="Calibri" w:cs="B Nazanin"/>
          <w:rtl/>
          <w:lang w:bidi="fa-IR"/>
        </w:rPr>
        <w:t xml:space="preserve"> حداقل %4</w:t>
      </w:r>
      <w:r w:rsidRPr="003348B9">
        <w:rPr>
          <w:rFonts w:ascii="Calibri" w:eastAsia="Calibri" w:hAnsi="Calibri" w:cs="B Nazanin" w:hint="cs"/>
          <w:rtl/>
          <w:lang w:bidi="fa-IR"/>
        </w:rPr>
        <w:t>0</w:t>
      </w:r>
      <w:r w:rsidRPr="003348B9">
        <w:rPr>
          <w:rFonts w:ascii="Calibri" w:eastAsia="Calibri" w:hAnsi="Calibri" w:cs="B Nazanin"/>
          <w:rtl/>
          <w:lang w:bidi="fa-IR"/>
        </w:rPr>
        <w:t xml:space="preserve"> و حداكثر %75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نها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ي</w:t>
      </w:r>
      <w:r w:rsidRPr="003348B9">
        <w:rPr>
          <w:rFonts w:ascii="Calibri" w:eastAsia="Calibri" w:hAnsi="Calibri" w:cs="B Nazanin"/>
          <w:rtl/>
          <w:lang w:bidi="fa-IR"/>
        </w:rPr>
        <w:t xml:space="preserve"> كارورز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باشد.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شکل از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ن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از</w:t>
      </w:r>
      <w:r w:rsidRPr="003348B9">
        <w:rPr>
          <w:rFonts w:ascii="Calibri" w:eastAsia="Calibri" w:hAnsi="Calibri" w:cs="B Nazanin"/>
          <w:rtl/>
          <w:lang w:bidi="fa-IR"/>
        </w:rPr>
        <w:t xml:space="preserve"> به مجموعه روشني از شاخص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ی </w:t>
      </w:r>
      <w:r w:rsidRPr="003348B9">
        <w:rPr>
          <w:rFonts w:ascii="Calibri" w:eastAsia="Calibri" w:hAnsi="Calibri" w:cs="B Nazanin"/>
          <w:rtl/>
          <w:lang w:bidi="fa-IR"/>
        </w:rPr>
        <w:t>عملکرد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دارد كه با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توجه</w:t>
      </w:r>
      <w:r w:rsidRPr="003348B9">
        <w:rPr>
          <w:rFonts w:ascii="Calibri" w:eastAsia="Calibri" w:hAnsi="Calibri" w:cs="B Nazanin"/>
          <w:rtl/>
          <w:lang w:bidi="fa-IR"/>
        </w:rPr>
        <w:t xml:space="preserve"> به ارتباطي كه با توانمند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مورد انتظار برا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ران</w:t>
      </w:r>
      <w:r w:rsidRPr="003348B9">
        <w:rPr>
          <w:rFonts w:ascii="Calibri" w:eastAsia="Calibri" w:hAnsi="Calibri" w:cs="B Nazanin"/>
          <w:rtl/>
          <w:lang w:bidi="fa-IR"/>
        </w:rPr>
        <w:t xml:space="preserve"> دارند، از اهم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ت</w:t>
      </w:r>
      <w:r w:rsidRPr="003348B9">
        <w:rPr>
          <w:rFonts w:ascii="Calibri" w:eastAsia="Calibri" w:hAnsi="Calibri" w:cs="B Nazanin"/>
          <w:rtl/>
          <w:lang w:bidi="fa-IR"/>
        </w:rPr>
        <w:t xml:space="preserve"> و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ژه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‌ای</w:t>
      </w:r>
      <w:r w:rsidRPr="003348B9">
        <w:rPr>
          <w:rFonts w:ascii="Calibri" w:eastAsia="Calibri" w:hAnsi="Calibri" w:cs="B Nazanin"/>
          <w:rtl/>
          <w:lang w:bidi="fa-IR"/>
        </w:rPr>
        <w:t xml:space="preserve"> برخور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‌می‌</w:t>
      </w:r>
      <w:r w:rsidRPr="003348B9">
        <w:rPr>
          <w:rFonts w:ascii="Calibri" w:eastAsia="Calibri" w:hAnsi="Calibri" w:cs="B Nazanin" w:hint="cs"/>
          <w:rtl/>
          <w:lang w:bidi="fa-IR"/>
        </w:rPr>
        <w:t>باشند</w:t>
      </w:r>
      <w:r w:rsidRPr="003348B9">
        <w:rPr>
          <w:rFonts w:ascii="Calibri" w:eastAsia="Calibri" w:hAnsi="Calibri" w:cs="B Nazanin"/>
          <w:rtl/>
          <w:lang w:bidi="fa-IR"/>
        </w:rPr>
        <w:t>. در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روش، عملکرد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با استفاده از 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ک</w:t>
      </w:r>
      <w:r w:rsidRPr="003348B9">
        <w:rPr>
          <w:rFonts w:ascii="Calibri" w:eastAsia="Calibri" w:hAnsi="Calibri" w:cs="B Nazanin"/>
          <w:rtl/>
          <w:lang w:bidi="fa-IR"/>
        </w:rPr>
        <w:t xml:space="preserve"> مق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اس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درجه</w:t>
      </w:r>
      <w:r w:rsidRPr="003348B9">
        <w:rPr>
          <w:rFonts w:ascii="Calibri" w:eastAsia="Calibri" w:hAnsi="Calibri" w:cs="B Nazanin"/>
          <w:rtl/>
          <w:lang w:bidi="fa-IR"/>
        </w:rPr>
        <w:t xml:space="preserve"> بند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،</w:t>
      </w:r>
      <w:r w:rsidRPr="003348B9">
        <w:rPr>
          <w:rFonts w:ascii="Calibri" w:eastAsia="Calibri" w:hAnsi="Calibri" w:cs="B Nazanin"/>
          <w:rtl/>
          <w:lang w:bidi="fa-IR"/>
        </w:rPr>
        <w:t xml:space="preserve"> در هر 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ک</w:t>
      </w:r>
      <w:r w:rsidRPr="003348B9">
        <w:rPr>
          <w:rFonts w:ascii="Calibri" w:eastAsia="Calibri" w:hAnsi="Calibri" w:cs="B Nazanin"/>
          <w:rtl/>
          <w:lang w:bidi="fa-IR"/>
        </w:rPr>
        <w:t xml:space="preserve"> از حوزه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توانمند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،</w:t>
      </w:r>
      <w:r w:rsidRPr="003348B9">
        <w:rPr>
          <w:rFonts w:ascii="Calibri" w:eastAsia="Calibri" w:hAnsi="Calibri" w:cs="B Nazanin"/>
          <w:rtl/>
          <w:lang w:bidi="fa-IR"/>
        </w:rPr>
        <w:t xml:space="preserve"> مورد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قرار گرفته و به او امت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از</w:t>
      </w:r>
      <w:r w:rsidRPr="003348B9">
        <w:rPr>
          <w:rFonts w:ascii="Calibri" w:eastAsia="Calibri" w:hAnsi="Calibri" w:cs="B Nazanin"/>
          <w:rtl/>
          <w:lang w:bidi="fa-IR"/>
        </w:rPr>
        <w:t xml:space="preserve"> داده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شود</w:t>
      </w:r>
      <w:r w:rsidRPr="003348B9">
        <w:rPr>
          <w:rFonts w:ascii="Calibri" w:eastAsia="Calibri" w:hAnsi="Calibri" w:cs="B Nazanin"/>
          <w:lang w:bidi="fa-IR"/>
        </w:rPr>
        <w:t>.</w:t>
      </w:r>
    </w:p>
    <w:p w14:paraId="27263ACC" w14:textId="290979F5" w:rsidR="00926E15" w:rsidRPr="003348B9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3348B9">
        <w:rPr>
          <w:rFonts w:ascii="Calibri" w:eastAsia="Calibri" w:hAnsi="Calibri" w:cs="B Nazanin"/>
          <w:b/>
          <w:bCs/>
          <w:lang w:bidi="fa-IR"/>
        </w:rPr>
        <w:t>Direct Observation Procedural of Skill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: </w:t>
      </w:r>
      <w:r w:rsidRPr="003348B9">
        <w:rPr>
          <w:rFonts w:ascii="Calibri" w:eastAsia="Calibri" w:hAnsi="Calibri" w:cs="B Nazanin"/>
          <w:rtl/>
          <w:lang w:bidi="fa-IR"/>
        </w:rPr>
        <w:t>مشاهده مستق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م</w:t>
      </w:r>
      <w:r w:rsidRPr="003348B9">
        <w:rPr>
          <w:rFonts w:ascii="Calibri" w:eastAsia="Calibri" w:hAnsi="Calibri" w:cs="B Nazanin"/>
          <w:rtl/>
          <w:lang w:bidi="fa-IR"/>
        </w:rPr>
        <w:t xml:space="preserve"> مهارتها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بال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به عنوان </w:t>
      </w:r>
      <w:r w:rsidRPr="003348B9">
        <w:rPr>
          <w:rFonts w:ascii="Calibri" w:eastAsia="Calibri" w:hAnsi="Calibri" w:cs="B Nazanin"/>
          <w:rtl/>
          <w:lang w:bidi="fa-IR"/>
        </w:rPr>
        <w:t xml:space="preserve">روشي </w:t>
      </w:r>
      <w:r w:rsidRPr="003348B9">
        <w:rPr>
          <w:rFonts w:ascii="Calibri" w:eastAsia="Calibri" w:hAnsi="Calibri" w:cs="B Nazanin" w:hint="cs"/>
          <w:rtl/>
          <w:lang w:bidi="fa-IR"/>
        </w:rPr>
        <w:t>است</w:t>
      </w:r>
      <w:r w:rsidRPr="003348B9">
        <w:rPr>
          <w:rFonts w:ascii="Calibri" w:eastAsia="Calibri" w:hAnsi="Calibri" w:cs="B Nazanin"/>
          <w:rtl/>
          <w:lang w:bidi="fa-IR"/>
        </w:rPr>
        <w:t xml:space="preserve"> كه به طور و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ژه،</w:t>
      </w:r>
      <w:r w:rsidRPr="003348B9">
        <w:rPr>
          <w:rFonts w:ascii="Calibri" w:eastAsia="Calibri" w:hAnsi="Calibri" w:cs="B Nazanin"/>
          <w:rtl/>
          <w:lang w:bidi="fa-IR"/>
        </w:rPr>
        <w:t xml:space="preserve"> برا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مهارت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عملي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(پروسیجرها) </w:t>
      </w:r>
      <w:r w:rsidRPr="003348B9">
        <w:rPr>
          <w:rFonts w:ascii="Calibri" w:eastAsia="Calibri" w:hAnsi="Calibri" w:cs="B Nazanin"/>
          <w:rtl/>
          <w:lang w:bidi="fa-IR"/>
        </w:rPr>
        <w:t>طراحي شده است. در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روش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در ح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انجام پروس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جر،</w:t>
      </w:r>
      <w:r w:rsidRPr="003348B9">
        <w:rPr>
          <w:rFonts w:ascii="Calibri" w:eastAsia="Calibri" w:hAnsi="Calibri" w:cs="B Nazanin"/>
          <w:rtl/>
          <w:lang w:bidi="fa-IR"/>
        </w:rPr>
        <w:t xml:space="preserve"> مورد مشاهده قرار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رد</w:t>
      </w:r>
      <w:r w:rsidRPr="003348B9">
        <w:rPr>
          <w:rFonts w:ascii="Calibri" w:eastAsia="Calibri" w:hAnsi="Calibri" w:cs="B Nazanin"/>
          <w:rtl/>
          <w:lang w:bidi="fa-IR"/>
        </w:rPr>
        <w:t xml:space="preserve"> و عملکرد و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lastRenderedPageBreak/>
        <w:t xml:space="preserve">بر اساس 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ک</w:t>
      </w:r>
      <w:r w:rsidRPr="003348B9">
        <w:rPr>
          <w:rFonts w:ascii="Calibri" w:eastAsia="Calibri" w:hAnsi="Calibri" w:cs="B Nazanin"/>
          <w:rtl/>
          <w:lang w:bidi="fa-IR"/>
        </w:rPr>
        <w:t xml:space="preserve"> چک ل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ست</w:t>
      </w:r>
      <w:r w:rsidRPr="003348B9">
        <w:rPr>
          <w:rFonts w:ascii="Calibri" w:eastAsia="Calibri" w:hAnsi="Calibri" w:cs="B Nazanin"/>
          <w:rtl/>
          <w:lang w:bidi="fa-IR"/>
        </w:rPr>
        <w:t xml:space="preserve"> ساختارمند،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شود. با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روش، بعد از هر بار انجام آزمون، نقاط قوت و ضعف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شناسا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ي</w:t>
      </w:r>
      <w:r w:rsidRPr="003348B9">
        <w:rPr>
          <w:rFonts w:ascii="Calibri" w:eastAsia="Calibri" w:hAnsi="Calibri" w:cs="B Nazanin"/>
          <w:rtl/>
          <w:lang w:bidi="fa-IR"/>
        </w:rPr>
        <w:t xml:space="preserve"> مي شوند. فرا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ند</w:t>
      </w:r>
      <w:r w:rsidRPr="003348B9">
        <w:rPr>
          <w:rFonts w:ascii="Calibri" w:eastAsia="Calibri" w:hAnsi="Calibri" w:cs="B Nazanin"/>
          <w:rtl/>
          <w:lang w:bidi="fa-IR"/>
        </w:rPr>
        <w:t xml:space="preserve"> مشاهده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در حدود 15 دق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قه</w:t>
      </w:r>
      <w:r w:rsidRPr="003348B9">
        <w:rPr>
          <w:rFonts w:ascii="Calibri" w:eastAsia="Calibri" w:hAnsi="Calibri" w:cs="B Nazanin"/>
          <w:rtl/>
          <w:lang w:bidi="fa-IR"/>
        </w:rPr>
        <w:t xml:space="preserve"> و ارائه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بازخورد</w:t>
      </w:r>
      <w:r w:rsidRPr="003348B9">
        <w:rPr>
          <w:rFonts w:ascii="Calibri" w:eastAsia="Calibri" w:hAnsi="Calibri" w:cs="B Nazanin"/>
          <w:rtl/>
          <w:lang w:bidi="fa-IR"/>
        </w:rPr>
        <w:t xml:space="preserve"> به و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حدود 5 دق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قه</w:t>
      </w:r>
      <w:r w:rsidRPr="003348B9">
        <w:rPr>
          <w:rFonts w:ascii="Calibri" w:eastAsia="Calibri" w:hAnsi="Calibri" w:cs="B Nazanin"/>
          <w:rtl/>
          <w:lang w:bidi="fa-IR"/>
        </w:rPr>
        <w:t xml:space="preserve"> به طول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انجامد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. </w:t>
      </w:r>
    </w:p>
    <w:p w14:paraId="519D16DF" w14:textId="544DECE9" w:rsidR="00212432" w:rsidRPr="003348B9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3348B9">
        <w:rPr>
          <w:rFonts w:ascii="Calibri" w:eastAsia="Calibri" w:hAnsi="Calibri" w:cs="B Nazanin"/>
          <w:b/>
          <w:bCs/>
          <w:lang w:bidi="fa-IR"/>
        </w:rPr>
        <w:t>: Mini Clinical Evaluation Exercise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در</w:t>
      </w:r>
      <w:r w:rsidRPr="003348B9">
        <w:rPr>
          <w:rFonts w:ascii="Calibri" w:eastAsia="Calibri" w:hAnsi="Calibri" w:cs="B Nazanin"/>
          <w:rtl/>
          <w:lang w:bidi="fa-IR"/>
        </w:rPr>
        <w:t xml:space="preserve">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نوع آزمون، 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کي</w:t>
      </w:r>
      <w:r w:rsidRPr="003348B9">
        <w:rPr>
          <w:rFonts w:ascii="Calibri" w:eastAsia="Calibri" w:hAnsi="Calibri" w:cs="B Nazanin"/>
          <w:rtl/>
          <w:lang w:bidi="fa-IR"/>
        </w:rPr>
        <w:t xml:space="preserve"> از اعضا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ه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أت</w:t>
      </w:r>
      <w:r w:rsidRPr="003348B9">
        <w:rPr>
          <w:rFonts w:ascii="Calibri" w:eastAsia="Calibri" w:hAnsi="Calibri" w:cs="B Nazanin"/>
          <w:rtl/>
          <w:lang w:bidi="fa-IR"/>
        </w:rPr>
        <w:t xml:space="preserve"> علمي، عملکرد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را در مواجهه با ب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مار</w:t>
      </w:r>
      <w:r w:rsidRPr="003348B9">
        <w:rPr>
          <w:rFonts w:ascii="Calibri" w:eastAsia="Calibri" w:hAnsi="Calibri" w:cs="B Nazanin"/>
          <w:rtl/>
          <w:lang w:bidi="fa-IR"/>
        </w:rPr>
        <w:t xml:space="preserve"> مشاهده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كند و سپس با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استفاده</w:t>
      </w:r>
      <w:r w:rsidRPr="003348B9">
        <w:rPr>
          <w:rFonts w:ascii="Calibri" w:eastAsia="Calibri" w:hAnsi="Calibri" w:cs="B Nazanin"/>
          <w:rtl/>
          <w:lang w:bidi="fa-IR"/>
        </w:rPr>
        <w:t xml:space="preserve"> از مق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اس</w:t>
      </w:r>
      <w:r w:rsidRPr="003348B9">
        <w:rPr>
          <w:rFonts w:ascii="Calibri" w:eastAsia="Calibri" w:hAnsi="Calibri" w:cs="B Nazanin"/>
          <w:rtl/>
          <w:lang w:bidi="fa-IR"/>
        </w:rPr>
        <w:t xml:space="preserve"> درجه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بند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به هركدام از توانمند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="00CE266B" w:rsidRPr="003348B9">
        <w:rPr>
          <w:rFonts w:ascii="Calibri" w:eastAsia="Calibri" w:hAnsi="Calibri" w:cs="B Nazanin" w:hint="cs"/>
          <w:rtl/>
          <w:lang w:bidi="fa-IR"/>
        </w:rPr>
        <w:t>‌ها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/>
          <w:rtl/>
          <w:lang w:bidi="fa-IR"/>
        </w:rPr>
        <w:t xml:space="preserve">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ر،</w:t>
      </w:r>
      <w:r w:rsidRPr="003348B9">
        <w:rPr>
          <w:rFonts w:ascii="Calibri" w:eastAsia="Calibri" w:hAnsi="Calibri" w:cs="B Nazanin"/>
          <w:rtl/>
          <w:lang w:bidi="fa-IR"/>
        </w:rPr>
        <w:t xml:space="preserve"> در فرمي كه به هم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منظور ته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ه</w:t>
      </w:r>
      <w:r w:rsidRPr="003348B9">
        <w:rPr>
          <w:rFonts w:ascii="Calibri" w:eastAsia="Calibri" w:hAnsi="Calibri" w:cs="B Nazanin"/>
          <w:rtl/>
          <w:lang w:bidi="fa-IR"/>
        </w:rPr>
        <w:t xml:space="preserve"> شده است، نمره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دهد. در ا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ن</w:t>
      </w:r>
      <w:r w:rsidRPr="003348B9">
        <w:rPr>
          <w:rFonts w:ascii="Calibri" w:eastAsia="Calibri" w:hAnsi="Calibri" w:cs="B Nazanin"/>
          <w:rtl/>
          <w:lang w:bidi="fa-IR"/>
        </w:rPr>
        <w:t xml:space="preserve"> نوع آزمون انتظار مي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/>
          <w:rtl/>
          <w:lang w:bidi="fa-IR"/>
        </w:rPr>
        <w:t>رود</w:t>
      </w:r>
      <w:r w:rsidRPr="003348B9">
        <w:rPr>
          <w:rFonts w:ascii="Calibri" w:eastAsia="Calibri" w:hAnsi="Calibri" w:cs="B Nazanin" w:hint="cs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eastAsia"/>
          <w:rtl/>
          <w:lang w:bidi="fa-IR"/>
        </w:rPr>
        <w:t>عملکرد</w:t>
      </w:r>
      <w:r w:rsidRPr="003348B9">
        <w:rPr>
          <w:rFonts w:ascii="Calibri" w:eastAsia="Calibri" w:hAnsi="Calibri" w:cs="B Nazanin"/>
          <w:rtl/>
          <w:lang w:bidi="fa-IR"/>
        </w:rPr>
        <w:t xml:space="preserve"> فراگ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ر</w:t>
      </w:r>
      <w:r w:rsidRPr="003348B9">
        <w:rPr>
          <w:rFonts w:ascii="Calibri" w:eastAsia="Calibri" w:hAnsi="Calibri" w:cs="B Nazanin"/>
          <w:rtl/>
          <w:lang w:bidi="fa-IR"/>
        </w:rPr>
        <w:t xml:space="preserve"> در طول ترم در چند مواجهه و با استفاده از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ابان</w:t>
      </w:r>
      <w:r w:rsidRPr="003348B9">
        <w:rPr>
          <w:rFonts w:ascii="Calibri" w:eastAsia="Calibri" w:hAnsi="Calibri" w:cs="B Nazanin"/>
          <w:rtl/>
          <w:lang w:bidi="fa-IR"/>
        </w:rPr>
        <w:t xml:space="preserve"> متفاوت، ارز</w:t>
      </w:r>
      <w:r w:rsidRPr="003348B9">
        <w:rPr>
          <w:rFonts w:ascii="Calibri" w:eastAsia="Calibri" w:hAnsi="Calibri" w:cs="B Nazanin" w:hint="cs"/>
          <w:rtl/>
          <w:lang w:bidi="fa-IR"/>
        </w:rPr>
        <w:t>ی</w:t>
      </w:r>
      <w:r w:rsidRPr="003348B9">
        <w:rPr>
          <w:rFonts w:ascii="Calibri" w:eastAsia="Calibri" w:hAnsi="Calibri" w:cs="B Nazanin" w:hint="eastAsia"/>
          <w:rtl/>
          <w:lang w:bidi="fa-IR"/>
        </w:rPr>
        <w:t>ابي</w:t>
      </w:r>
      <w:r w:rsidRPr="003348B9">
        <w:rPr>
          <w:rFonts w:ascii="Calibri" w:eastAsia="Calibri" w:hAnsi="Calibri" w:cs="B Nazanin"/>
          <w:rtl/>
          <w:lang w:bidi="fa-IR"/>
        </w:rPr>
        <w:t xml:space="preserve"> </w:t>
      </w:r>
      <w:r w:rsidRPr="003348B9">
        <w:rPr>
          <w:rFonts w:ascii="Calibri" w:eastAsia="Calibri" w:hAnsi="Calibri" w:cs="B Nazanin" w:hint="cs"/>
          <w:rtl/>
          <w:lang w:bidi="fa-IR"/>
        </w:rPr>
        <w:t>گرد</w:t>
      </w:r>
      <w:r w:rsidRPr="003348B9">
        <w:rPr>
          <w:rFonts w:ascii="Calibri" w:eastAsia="Calibri" w:hAnsi="Calibri" w:cs="B Nazanin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6BB3D25B" w14:textId="77777777" w:rsidR="004E3A52" w:rsidRPr="00DD7113" w:rsidRDefault="004E3A52" w:rsidP="004E3A52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5DA2F63D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="00CE266B">
        <w:rPr>
          <w:rFonts w:cs="B Nazanin" w:hint="cs"/>
          <w:sz w:val="24"/>
          <w:szCs w:val="24"/>
          <w:rtl/>
        </w:rPr>
        <w:t>‌ها</w:t>
      </w:r>
      <w:r w:rsidRPr="00C779E4">
        <w:rPr>
          <w:rFonts w:cs="B Nazanin"/>
          <w:sz w:val="24"/>
          <w:szCs w:val="24"/>
          <w:rtl/>
        </w:rPr>
        <w:t>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E9214C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E9214C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E9214C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0EBF"/>
    <w:multiLevelType w:val="hybridMultilevel"/>
    <w:tmpl w:val="B7E43D98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6517F"/>
    <w:multiLevelType w:val="hybridMultilevel"/>
    <w:tmpl w:val="69BCAFB6"/>
    <w:lvl w:ilvl="0" w:tplc="513017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9AE6FA4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7A4C58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A57E7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45F8CA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B5784E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CD6095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F508D7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72EF5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4" w15:restartNumberingAfterBreak="0">
    <w:nsid w:val="2E2158B0"/>
    <w:multiLevelType w:val="hybridMultilevel"/>
    <w:tmpl w:val="F9FCE302"/>
    <w:lvl w:ilvl="0" w:tplc="37AC45B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C2E1E5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4E4D5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E290C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456AC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E50295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6E08E9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A2C07E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5F0820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CB2B91"/>
    <w:multiLevelType w:val="hybridMultilevel"/>
    <w:tmpl w:val="C8285636"/>
    <w:lvl w:ilvl="0" w:tplc="B72465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44FCC"/>
    <w:multiLevelType w:val="hybridMultilevel"/>
    <w:tmpl w:val="14C2A9EA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E2456"/>
    <w:multiLevelType w:val="hybridMultilevel"/>
    <w:tmpl w:val="F6FA99F0"/>
    <w:lvl w:ilvl="0" w:tplc="AA2A875A">
      <w:numFmt w:val="bullet"/>
      <w:lvlText w:val="-"/>
      <w:lvlJc w:val="left"/>
      <w:pPr>
        <w:ind w:left="1080" w:hanging="360"/>
      </w:pPr>
      <w:rPr>
        <w:rFonts w:ascii="Tahoma" w:eastAsia="Times New Roman" w:hAnsi="Tahoma" w:cs="B Nazani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FA24FFF"/>
    <w:multiLevelType w:val="hybridMultilevel"/>
    <w:tmpl w:val="6444F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14"/>
  </w:num>
  <w:num w:numId="10">
    <w:abstractNumId w:val="8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442B0"/>
    <w:rsid w:val="002509C2"/>
    <w:rsid w:val="00265E23"/>
    <w:rsid w:val="002960E8"/>
    <w:rsid w:val="002F18F0"/>
    <w:rsid w:val="002F5E97"/>
    <w:rsid w:val="00322279"/>
    <w:rsid w:val="003348B9"/>
    <w:rsid w:val="003E0CB7"/>
    <w:rsid w:val="00424473"/>
    <w:rsid w:val="0048676D"/>
    <w:rsid w:val="004A634E"/>
    <w:rsid w:val="004D31E2"/>
    <w:rsid w:val="004E3A52"/>
    <w:rsid w:val="00513AF4"/>
    <w:rsid w:val="00593572"/>
    <w:rsid w:val="005C25AD"/>
    <w:rsid w:val="005D6E8D"/>
    <w:rsid w:val="00610864"/>
    <w:rsid w:val="006479D9"/>
    <w:rsid w:val="00654122"/>
    <w:rsid w:val="006577A9"/>
    <w:rsid w:val="00690ED1"/>
    <w:rsid w:val="00693EF8"/>
    <w:rsid w:val="006A0F30"/>
    <w:rsid w:val="006C7FEC"/>
    <w:rsid w:val="007011A0"/>
    <w:rsid w:val="0076391E"/>
    <w:rsid w:val="00771F6B"/>
    <w:rsid w:val="00776EA1"/>
    <w:rsid w:val="00794875"/>
    <w:rsid w:val="00795C37"/>
    <w:rsid w:val="007D653F"/>
    <w:rsid w:val="00814796"/>
    <w:rsid w:val="00833814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43FB0"/>
    <w:rsid w:val="00A816CB"/>
    <w:rsid w:val="00B2571E"/>
    <w:rsid w:val="00B45C6F"/>
    <w:rsid w:val="00B6748D"/>
    <w:rsid w:val="00BB77B8"/>
    <w:rsid w:val="00C70DD2"/>
    <w:rsid w:val="00C779E4"/>
    <w:rsid w:val="00C8613B"/>
    <w:rsid w:val="00CC0463"/>
    <w:rsid w:val="00CC38A6"/>
    <w:rsid w:val="00CE266B"/>
    <w:rsid w:val="00D17D02"/>
    <w:rsid w:val="00D20967"/>
    <w:rsid w:val="00D46971"/>
    <w:rsid w:val="00D830B3"/>
    <w:rsid w:val="00DD3109"/>
    <w:rsid w:val="00DD7113"/>
    <w:rsid w:val="00E618FB"/>
    <w:rsid w:val="00E9214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4E3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CC38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CC38A6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customStyle="1" w:styleId="GridTable6Colorful1">
    <w:name w:val="Grid Table 6 Colorful1"/>
    <w:basedOn w:val="TableNormal"/>
    <w:uiPriority w:val="51"/>
    <w:rsid w:val="00E618F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9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2689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186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556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20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75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896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382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84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L</cp:lastModifiedBy>
  <cp:revision>11</cp:revision>
  <dcterms:created xsi:type="dcterms:W3CDTF">2022-10-01T17:49:00Z</dcterms:created>
  <dcterms:modified xsi:type="dcterms:W3CDTF">2023-09-24T18:57:00Z</dcterms:modified>
</cp:coreProperties>
</file>